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78BA3968"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A02B32">
        <w:rPr>
          <w:rFonts w:ascii="Arial Narrow" w:hAnsi="Arial Narrow" w:cs="Courier New"/>
          <w:sz w:val="20"/>
          <w:szCs w:val="20"/>
        </w:rPr>
        <w:t>September</w:t>
      </w:r>
      <w:r w:rsidR="0075313B">
        <w:rPr>
          <w:rFonts w:ascii="Arial Narrow" w:hAnsi="Arial Narrow" w:cs="Courier New"/>
          <w:sz w:val="20"/>
          <w:szCs w:val="20"/>
        </w:rPr>
        <w:t xml:space="preserve"> 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5B44AA45"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A02B32">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457C950F" w:rsidR="0056784A" w:rsidRPr="00187554" w:rsidRDefault="0056784A" w:rsidP="0056784A">
      <w:pPr>
        <w:spacing w:after="0" w:line="240" w:lineRule="auto"/>
        <w:jc w:val="center"/>
        <w:rPr>
          <w:rFonts w:ascii="Arial Narrow" w:hAnsi="Arial Narrow" w:cs="Courier New"/>
          <w:b/>
          <w:sz w:val="20"/>
          <w:szCs w:val="20"/>
        </w:rPr>
      </w:pPr>
      <w:r w:rsidRPr="00187554">
        <w:rPr>
          <w:rFonts w:ascii="Arial Narrow" w:hAnsi="Arial Narrow" w:cs="Courier New"/>
          <w:b/>
          <w:sz w:val="20"/>
          <w:szCs w:val="20"/>
        </w:rPr>
        <w:t xml:space="preserve">SECTION </w:t>
      </w:r>
      <w:r w:rsidR="002C7539" w:rsidRPr="00187554">
        <w:rPr>
          <w:rFonts w:ascii="Arial Narrow" w:hAnsi="Arial Narrow" w:cs="Courier New"/>
          <w:b/>
          <w:sz w:val="20"/>
          <w:szCs w:val="20"/>
        </w:rPr>
        <w:t>11 4</w:t>
      </w:r>
      <w:r w:rsidR="0025133E" w:rsidRPr="00187554">
        <w:rPr>
          <w:rFonts w:ascii="Arial Narrow" w:hAnsi="Arial Narrow" w:cs="Courier New"/>
          <w:b/>
          <w:sz w:val="20"/>
          <w:szCs w:val="20"/>
        </w:rPr>
        <w:t>4</w:t>
      </w:r>
      <w:r w:rsidR="002C7539" w:rsidRPr="00187554">
        <w:rPr>
          <w:rFonts w:ascii="Arial Narrow" w:hAnsi="Arial Narrow" w:cs="Courier New"/>
          <w:b/>
          <w:sz w:val="20"/>
          <w:szCs w:val="20"/>
        </w:rPr>
        <w:t xml:space="preserve"> 00</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0F79F67E" w:rsidR="0056784A" w:rsidRPr="00357A3C" w:rsidRDefault="002C7539"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 xml:space="preserve">FOOD </w:t>
      </w:r>
      <w:r w:rsidR="0025133E">
        <w:rPr>
          <w:rFonts w:ascii="Arial Narrow" w:hAnsi="Arial Narrow" w:cs="Courier New"/>
          <w:b/>
          <w:sz w:val="20"/>
          <w:szCs w:val="20"/>
        </w:rPr>
        <w:t>COOKING</w:t>
      </w:r>
      <w:r>
        <w:rPr>
          <w:rFonts w:ascii="Arial Narrow" w:hAnsi="Arial Narrow" w:cs="Courier New"/>
          <w:b/>
          <w:sz w:val="20"/>
          <w:szCs w:val="20"/>
        </w:rPr>
        <w:t xml:space="preserve"> EQUIPMENT</w:t>
      </w:r>
    </w:p>
    <w:p w14:paraId="671BFAE6" w14:textId="7DD3B053" w:rsidR="0056784A" w:rsidRPr="00357A3C" w:rsidRDefault="0075313B"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A02B32">
        <w:rPr>
          <w:rFonts w:ascii="Arial Narrow" w:hAnsi="Arial Narrow" w:cs="Courier New"/>
          <w:sz w:val="20"/>
          <w:szCs w:val="20"/>
        </w:rPr>
        <w:t>9</w:t>
      </w:r>
      <w:r w:rsidR="000663E2">
        <w:rPr>
          <w:rFonts w:ascii="Arial Narrow" w:hAnsi="Arial Narrow" w:cs="Courier New"/>
          <w:sz w:val="20"/>
          <w:szCs w:val="20"/>
        </w:rPr>
        <w:t>/</w:t>
      </w:r>
      <w:r w:rsidR="002D67AA">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79E540FC" w14:textId="77777777" w:rsidR="002D67AA" w:rsidRPr="005113DC" w:rsidRDefault="002D67AA" w:rsidP="002D67AA">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6AFAF7C2" w14:textId="77777777" w:rsidR="002D67AA" w:rsidRPr="005113DC" w:rsidRDefault="002D67AA" w:rsidP="002D67AA">
      <w:pPr>
        <w:spacing w:after="0" w:line="240" w:lineRule="auto"/>
        <w:rPr>
          <w:rFonts w:ascii="Arial Narrow" w:hAnsi="Arial Narrow" w:cs="Times New Roman"/>
          <w:b/>
          <w:sz w:val="20"/>
          <w:szCs w:val="20"/>
        </w:rPr>
      </w:pPr>
    </w:p>
    <w:p w14:paraId="38FFC331" w14:textId="77777777" w:rsidR="002D67AA" w:rsidRPr="005113DC" w:rsidRDefault="002D67AA" w:rsidP="002D67AA">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46EFF010" w14:textId="77777777" w:rsidR="002D67AA" w:rsidRDefault="002D67AA" w:rsidP="002D67AA">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7DD977AA" w14:textId="77777777" w:rsidR="002D67AA" w:rsidRDefault="002D67AA" w:rsidP="002D67AA">
      <w:pPr>
        <w:spacing w:after="0" w:line="240" w:lineRule="auto"/>
        <w:rPr>
          <w:rFonts w:ascii="Arial Narrow" w:hAnsi="Arial Narrow" w:cs="Times New Roman"/>
          <w:b/>
          <w:sz w:val="20"/>
          <w:szCs w:val="20"/>
        </w:rPr>
      </w:pPr>
    </w:p>
    <w:p w14:paraId="1AD0BD81" w14:textId="77777777" w:rsidR="002D67AA" w:rsidRDefault="002D67AA" w:rsidP="002D67AA">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5502C45F" w14:textId="77777777" w:rsidR="002D67AA" w:rsidRPr="005113DC" w:rsidRDefault="002D67AA" w:rsidP="002D67AA">
      <w:pPr>
        <w:spacing w:after="0" w:line="240" w:lineRule="auto"/>
        <w:rPr>
          <w:rFonts w:ascii="Arial Narrow" w:hAnsi="Arial Narrow" w:cs="Times New Roman"/>
          <w:b/>
          <w:sz w:val="20"/>
          <w:szCs w:val="20"/>
        </w:rPr>
      </w:pPr>
    </w:p>
    <w:p w14:paraId="6634476D" w14:textId="77777777" w:rsidR="002D67AA" w:rsidRPr="00BC13EC" w:rsidRDefault="002D67AA" w:rsidP="002D67AA">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7EA51568" w14:textId="77777777" w:rsidR="002D67AA" w:rsidRPr="00BC13EC" w:rsidRDefault="002D67AA" w:rsidP="002D67AA">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1E333DCE" w14:textId="77777777" w:rsidR="002D67AA" w:rsidRPr="00BC13EC" w:rsidRDefault="002D67AA" w:rsidP="002D67AA">
      <w:pPr>
        <w:pStyle w:val="BodyText"/>
        <w:ind w:left="0"/>
        <w:rPr>
          <w:rFonts w:ascii="Arial Narrow" w:hAnsi="Arial Narrow" w:cs="Times New Roman"/>
          <w:b/>
        </w:rPr>
      </w:pPr>
      <w:r w:rsidRPr="00BC13EC">
        <w:rPr>
          <w:rFonts w:ascii="Arial Narrow" w:hAnsi="Arial Narrow" w:cs="Times New Roman"/>
          <w:b/>
        </w:rPr>
        <w:t>3.3 STANDARDS DEVIATIONS</w:t>
      </w:r>
    </w:p>
    <w:p w14:paraId="2ED6C79A" w14:textId="77777777" w:rsidR="002D67AA" w:rsidRPr="00BC13EC" w:rsidRDefault="002D67AA" w:rsidP="002D67AA">
      <w:pPr>
        <w:pStyle w:val="BodyText"/>
        <w:ind w:left="0"/>
        <w:rPr>
          <w:rFonts w:ascii="Arial Narrow" w:hAnsi="Arial Narrow" w:cs="Times New Roman"/>
          <w:b/>
        </w:rPr>
      </w:pPr>
      <w:r w:rsidRPr="00BC13EC">
        <w:rPr>
          <w:rFonts w:ascii="Arial Narrow" w:hAnsi="Arial Narrow" w:cs="Times New Roman"/>
          <w:b/>
        </w:rPr>
        <w:t>3.4 DELIVERY, STORAGE AND PROTECTION</w:t>
      </w:r>
    </w:p>
    <w:p w14:paraId="00B42887" w14:textId="038D42C2" w:rsidR="002D67AA" w:rsidRPr="00BC13EC" w:rsidRDefault="002D67AA" w:rsidP="002D67AA">
      <w:pPr>
        <w:pStyle w:val="BodyText"/>
        <w:ind w:left="0"/>
        <w:rPr>
          <w:rFonts w:ascii="Arial Narrow" w:hAnsi="Arial Narrow" w:cs="Times New Roman"/>
          <w:b/>
        </w:rPr>
      </w:pPr>
      <w:r w:rsidRPr="00BC13EC">
        <w:rPr>
          <w:rFonts w:ascii="Arial Narrow" w:hAnsi="Arial Narrow" w:cs="Times New Roman"/>
          <w:b/>
        </w:rPr>
        <w:t xml:space="preserve">3.5 </w:t>
      </w:r>
      <w:r w:rsidR="00716495">
        <w:rPr>
          <w:rFonts w:ascii="Arial Narrow" w:hAnsi="Arial Narrow" w:cs="Times New Roman"/>
          <w:b/>
        </w:rPr>
        <w:t>INSTALLATION,</w:t>
      </w:r>
      <w:r w:rsidRPr="00BC13EC">
        <w:rPr>
          <w:rFonts w:ascii="Arial Narrow" w:hAnsi="Arial Narrow" w:cs="Times New Roman"/>
          <w:b/>
        </w:rPr>
        <w:t xml:space="preserve"> VERIF</w:t>
      </w:r>
      <w:r w:rsidR="00372C0E">
        <w:rPr>
          <w:rFonts w:ascii="Arial Narrow" w:hAnsi="Arial Narrow" w:cs="Times New Roman"/>
          <w:b/>
        </w:rPr>
        <w:t>I</w:t>
      </w:r>
      <w:r w:rsidRPr="00BC13EC">
        <w:rPr>
          <w:rFonts w:ascii="Arial Narrow" w:hAnsi="Arial Narrow" w:cs="Times New Roman"/>
          <w:b/>
        </w:rPr>
        <w:t>CATION AND ACCEPTANCE TESTING</w:t>
      </w:r>
    </w:p>
    <w:p w14:paraId="1A8384C2" w14:textId="77777777" w:rsidR="002D67AA" w:rsidRPr="00BC13EC" w:rsidRDefault="002D67AA" w:rsidP="002D67AA">
      <w:pPr>
        <w:pStyle w:val="BodyText"/>
        <w:ind w:left="0"/>
        <w:rPr>
          <w:rFonts w:ascii="Arial Narrow" w:hAnsi="Arial Narrow" w:cs="Times New Roman"/>
          <w:b/>
        </w:rPr>
      </w:pPr>
      <w:r w:rsidRPr="00BC13EC">
        <w:rPr>
          <w:rFonts w:ascii="Arial Narrow" w:hAnsi="Arial Narrow" w:cs="Times New Roman"/>
          <w:b/>
        </w:rPr>
        <w:t>3.6 WARRANTY</w:t>
      </w:r>
    </w:p>
    <w:p w14:paraId="4288C56B" w14:textId="77777777" w:rsidR="002D67AA" w:rsidRDefault="002D67AA" w:rsidP="002D67AA">
      <w:pPr>
        <w:pStyle w:val="BodyText"/>
        <w:ind w:left="0"/>
        <w:rPr>
          <w:rFonts w:ascii="Arial Narrow" w:hAnsi="Arial Narrow" w:cs="Times New Roman"/>
          <w:b/>
        </w:rPr>
      </w:pPr>
      <w:r w:rsidRPr="00BC13EC">
        <w:rPr>
          <w:rFonts w:ascii="Arial Narrow" w:hAnsi="Arial Narrow" w:cs="Times New Roman"/>
          <w:b/>
        </w:rPr>
        <w:t>3.7 OPERATIONS AND MAINTENANCE (O &amp; M)</w:t>
      </w:r>
    </w:p>
    <w:p w14:paraId="140A6F08" w14:textId="77777777" w:rsidR="002D67AA" w:rsidRDefault="002D67AA" w:rsidP="002D67AA">
      <w:pPr>
        <w:spacing w:after="0" w:line="240" w:lineRule="auto"/>
        <w:rPr>
          <w:rFonts w:ascii="Arial Narrow" w:hAnsi="Arial Narrow" w:cs="Times New Roman"/>
          <w:b/>
          <w:sz w:val="20"/>
          <w:szCs w:val="20"/>
        </w:rPr>
      </w:pPr>
    </w:p>
    <w:p w14:paraId="6F5236E8" w14:textId="77777777" w:rsidR="002D67AA" w:rsidRPr="008E423E" w:rsidRDefault="002D67AA" w:rsidP="002D67AA">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40115A8B" w14:textId="552C3704" w:rsidR="002D67AA" w:rsidRDefault="002D67AA" w:rsidP="002D67AA">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Pr>
          <w:rFonts w:ascii="Arial Narrow" w:hAnsi="Arial Narrow" w:cs="Times New Roman"/>
          <w:sz w:val="20"/>
          <w:szCs w:val="20"/>
        </w:rPr>
        <w:t xml:space="preserve"> Performance </w:t>
      </w:r>
      <w:r w:rsidR="00A02B32">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Pr>
          <w:rFonts w:ascii="Arial Narrow" w:hAnsi="Arial Narrow" w:cs="Times New Roman"/>
          <w:sz w:val="20"/>
          <w:szCs w:val="20"/>
        </w:rPr>
        <w:t>requirements for food cooking equipment.</w:t>
      </w:r>
    </w:p>
    <w:p w14:paraId="74CB4E80" w14:textId="77777777" w:rsidR="002D67AA" w:rsidRPr="008E423E" w:rsidRDefault="002D67AA" w:rsidP="002D67AA">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368F73B2" w14:textId="12989192" w:rsidR="002D67AA" w:rsidRDefault="002D67AA" w:rsidP="002D67AA">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w:t>
      </w:r>
      <w:r w:rsidR="00246ECA">
        <w:rPr>
          <w:rFonts w:ascii="Arial Narrow" w:hAnsi="Arial Narrow" w:cs="Times New Roman"/>
          <w:b/>
          <w:sz w:val="20"/>
          <w:szCs w:val="20"/>
        </w:rPr>
        <w:t>ifi</w:t>
      </w:r>
      <w:r w:rsidRPr="008E423E">
        <w:rPr>
          <w:rFonts w:ascii="Arial Narrow" w:hAnsi="Arial Narrow" w:cs="Times New Roman"/>
          <w:b/>
          <w:sz w:val="20"/>
          <w:szCs w:val="20"/>
        </w:rPr>
        <w:t>ed Facilities Criteria (UFC)</w:t>
      </w:r>
    </w:p>
    <w:p w14:paraId="38563C6C" w14:textId="300F5452" w:rsidR="002D67AA" w:rsidRPr="00B129DD" w:rsidRDefault="002D67AA" w:rsidP="002D67AA">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407E51">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5F58BD05" w14:textId="77777777" w:rsidR="002D67AA" w:rsidRDefault="002D67AA" w:rsidP="002D67A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UFC 1-200-01 General Building Requirements</w:t>
      </w:r>
    </w:p>
    <w:p w14:paraId="6A585516" w14:textId="77777777" w:rsidR="002D67AA" w:rsidRDefault="002D67AA" w:rsidP="002D67A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UFC 1-200-02 High Performance and Sustainable Building Requirements</w:t>
      </w:r>
    </w:p>
    <w:p w14:paraId="59C518E3" w14:textId="77777777" w:rsidR="002D67AA" w:rsidRDefault="002D67AA" w:rsidP="002D67A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UFC 3-120-10 Interior Design</w:t>
      </w:r>
    </w:p>
    <w:p w14:paraId="7958ABE1" w14:textId="77777777" w:rsidR="002D67AA" w:rsidRDefault="002D67AA" w:rsidP="002D67AA">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D</w:t>
      </w:r>
      <w:r w:rsidRPr="00371582">
        <w:rPr>
          <w:rFonts w:ascii="Arial Narrow" w:hAnsi="Arial Narrow" w:cs="Times New Roman"/>
          <w:b/>
          <w:sz w:val="20"/>
          <w:szCs w:val="20"/>
        </w:rPr>
        <w:t>.</w:t>
      </w:r>
      <w:r>
        <w:rPr>
          <w:rFonts w:ascii="Arial Narrow" w:hAnsi="Arial Narrow" w:cs="Times New Roman"/>
          <w:sz w:val="20"/>
          <w:szCs w:val="20"/>
        </w:rPr>
        <w:t xml:space="preserve"> UFC 4-510-01 Military Medical Facilities</w:t>
      </w:r>
    </w:p>
    <w:p w14:paraId="59C6DAC3" w14:textId="77777777" w:rsidR="002D67AA" w:rsidRPr="008E423E" w:rsidRDefault="002D67AA" w:rsidP="002D67AA">
      <w:pPr>
        <w:spacing w:after="0" w:line="240" w:lineRule="auto"/>
        <w:rPr>
          <w:rFonts w:ascii="Arial Narrow" w:hAnsi="Arial Narrow" w:cs="Times New Roman"/>
          <w:sz w:val="20"/>
          <w:szCs w:val="20"/>
        </w:rPr>
      </w:pPr>
      <w:r>
        <w:rPr>
          <w:rFonts w:ascii="Arial Narrow" w:hAnsi="Arial Narrow" w:cs="Times New Roman"/>
          <w:sz w:val="20"/>
          <w:szCs w:val="20"/>
        </w:rPr>
        <w:tab/>
      </w:r>
    </w:p>
    <w:p w14:paraId="3CC346C7" w14:textId="77777777" w:rsidR="002D67AA" w:rsidRDefault="002D67AA" w:rsidP="002D67AA">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2A7F1543" w14:textId="77777777" w:rsidR="002D67AA" w:rsidRDefault="002D67AA" w:rsidP="002D67AA">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r>
        <w:rPr>
          <w:rFonts w:ascii="Arial Narrow" w:hAnsi="Arial Narrow" w:cs="Times New Roman"/>
          <w:sz w:val="20"/>
          <w:szCs w:val="20"/>
        </w:rPr>
        <w:t xml:space="preserve"> </w:t>
      </w:r>
    </w:p>
    <w:p w14:paraId="685F846D" w14:textId="77777777" w:rsidR="002D67AA" w:rsidRDefault="002D67AA" w:rsidP="002D67AA">
      <w:pPr>
        <w:spacing w:after="0" w:line="240" w:lineRule="auto"/>
        <w:ind w:left="360"/>
        <w:rPr>
          <w:rFonts w:ascii="Arial Narrow" w:hAnsi="Arial Narrow" w:cs="Times New Roman"/>
          <w:sz w:val="20"/>
          <w:szCs w:val="20"/>
        </w:rPr>
      </w:pPr>
    </w:p>
    <w:p w14:paraId="0F5D2191" w14:textId="02E57224" w:rsidR="002D67AA" w:rsidRDefault="002D67AA" w:rsidP="002D67AA">
      <w:pPr>
        <w:spacing w:after="0" w:line="240" w:lineRule="auto"/>
        <w:rPr>
          <w:rFonts w:ascii="Arial Narrow" w:hAnsi="Arial Narrow" w:cs="Times New Roman"/>
          <w:b/>
          <w:sz w:val="20"/>
          <w:szCs w:val="20"/>
        </w:rPr>
      </w:pPr>
      <w:r>
        <w:rPr>
          <w:rFonts w:ascii="Arial Narrow" w:hAnsi="Arial Narrow" w:cs="Times New Roman"/>
          <w:b/>
          <w:sz w:val="20"/>
          <w:szCs w:val="20"/>
        </w:rPr>
        <w:t>1.1.</w:t>
      </w:r>
      <w:r w:rsidR="00E830A4">
        <w:rPr>
          <w:rFonts w:ascii="Arial Narrow" w:hAnsi="Arial Narrow" w:cs="Times New Roman"/>
          <w:b/>
          <w:sz w:val="20"/>
          <w:szCs w:val="20"/>
        </w:rPr>
        <w:t>3</w:t>
      </w:r>
      <w:r>
        <w:rPr>
          <w:rFonts w:ascii="Arial Narrow" w:hAnsi="Arial Narrow" w:cs="Times New Roman"/>
          <w:b/>
          <w:sz w:val="20"/>
          <w:szCs w:val="20"/>
        </w:rPr>
        <w:t xml:space="preserve"> National Fire Protection Association (NFPA)</w:t>
      </w:r>
    </w:p>
    <w:p w14:paraId="02DD6B88" w14:textId="77777777" w:rsidR="002D67AA" w:rsidRDefault="002D67AA" w:rsidP="002D67A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0372E832" w14:textId="1CBBB63A" w:rsidR="002D67AA" w:rsidRDefault="002D67AA" w:rsidP="002D67AA">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p w14:paraId="6A428AF3" w14:textId="77777777" w:rsidR="002D67AA" w:rsidRDefault="002D67AA" w:rsidP="002D67AA">
      <w:pPr>
        <w:spacing w:after="0" w:line="240" w:lineRule="auto"/>
        <w:ind w:left="360"/>
        <w:rPr>
          <w:rFonts w:ascii="Arial Narrow" w:hAnsi="Arial Narrow" w:cs="Times New Roman"/>
          <w:sz w:val="20"/>
          <w:szCs w:val="20"/>
        </w:rPr>
      </w:pPr>
    </w:p>
    <w:p w14:paraId="0914C2F8" w14:textId="57E346CA" w:rsidR="00E830A4" w:rsidRPr="00D46D12" w:rsidRDefault="00E830A4" w:rsidP="00E830A4">
      <w:pPr>
        <w:spacing w:after="0" w:line="240" w:lineRule="auto"/>
        <w:rPr>
          <w:rFonts w:ascii="Arial Narrow" w:hAnsi="Arial Narrow" w:cs="Times New Roman"/>
          <w:b/>
          <w:sz w:val="20"/>
          <w:szCs w:val="20"/>
        </w:rPr>
      </w:pPr>
      <w:r w:rsidRPr="00D46D12">
        <w:rPr>
          <w:rFonts w:ascii="Arial Narrow" w:hAnsi="Arial Narrow" w:cs="Times New Roman"/>
          <w:b/>
          <w:sz w:val="20"/>
          <w:szCs w:val="20"/>
        </w:rPr>
        <w:t>1.1.</w:t>
      </w:r>
      <w:r>
        <w:rPr>
          <w:rFonts w:ascii="Arial Narrow" w:hAnsi="Arial Narrow" w:cs="Times New Roman"/>
          <w:b/>
          <w:sz w:val="20"/>
          <w:szCs w:val="20"/>
        </w:rPr>
        <w:t>4</w:t>
      </w:r>
      <w:r w:rsidRPr="00D46D12">
        <w:rPr>
          <w:rFonts w:ascii="Arial Narrow" w:hAnsi="Arial Narrow" w:cs="Times New Roman"/>
          <w:b/>
          <w:sz w:val="20"/>
          <w:szCs w:val="20"/>
        </w:rPr>
        <w:t xml:space="preserve"> Military Health Services Standards</w:t>
      </w:r>
    </w:p>
    <w:p w14:paraId="7C886594" w14:textId="77777777" w:rsidR="00E830A4" w:rsidRPr="00D46D12" w:rsidRDefault="00E830A4" w:rsidP="00E830A4">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0F714FF2" w14:textId="77777777" w:rsidR="00E830A4" w:rsidRDefault="00E830A4" w:rsidP="00E830A4">
      <w:pPr>
        <w:spacing w:after="0" w:line="240" w:lineRule="auto"/>
        <w:rPr>
          <w:rFonts w:ascii="Arial Narrow" w:hAnsi="Arial Narrow" w:cs="Times New Roman"/>
          <w:b/>
          <w:sz w:val="20"/>
          <w:szCs w:val="20"/>
        </w:rPr>
      </w:pPr>
    </w:p>
    <w:p w14:paraId="7FDF29FA" w14:textId="655FE20D" w:rsidR="00E830A4" w:rsidRDefault="00E830A4" w:rsidP="00E830A4">
      <w:pPr>
        <w:spacing w:after="0" w:line="240" w:lineRule="auto"/>
        <w:rPr>
          <w:rFonts w:ascii="Arial Narrow" w:hAnsi="Arial Narrow" w:cs="Times New Roman"/>
          <w:b/>
          <w:sz w:val="20"/>
          <w:szCs w:val="20"/>
        </w:rPr>
      </w:pPr>
      <w:r>
        <w:rPr>
          <w:rFonts w:ascii="Arial Narrow" w:hAnsi="Arial Narrow" w:cs="Times New Roman"/>
          <w:b/>
          <w:sz w:val="20"/>
          <w:szCs w:val="20"/>
        </w:rPr>
        <w:t>1.1.5 American National Standards Institute (ANSI)</w:t>
      </w:r>
    </w:p>
    <w:p w14:paraId="2F5A6BAF" w14:textId="77777777" w:rsidR="00E830A4" w:rsidRDefault="00E830A4" w:rsidP="00E830A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NSF/ANSI 2 Food Equipment</w:t>
      </w:r>
    </w:p>
    <w:p w14:paraId="3AE1E8D3" w14:textId="77777777" w:rsidR="00E830A4" w:rsidRPr="00965994" w:rsidRDefault="00E830A4" w:rsidP="00E830A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B.</w:t>
      </w:r>
      <w:r>
        <w:rPr>
          <w:rFonts w:ascii="Arial Narrow" w:hAnsi="Arial Narrow" w:cs="Times New Roman"/>
          <w:sz w:val="20"/>
          <w:szCs w:val="20"/>
        </w:rPr>
        <w:t xml:space="preserve"> NSF/ANSI 4E </w:t>
      </w:r>
      <w:r>
        <w:rPr>
          <w:rFonts w:ascii="Arial Narrow" w:hAnsi="Arial Narrow"/>
          <w:color w:val="333333"/>
          <w:sz w:val="20"/>
          <w:szCs w:val="20"/>
          <w:shd w:val="clear" w:color="auto" w:fill="FFFFFF"/>
        </w:rPr>
        <w:t xml:space="preserve">Commercial Cooking, </w:t>
      </w:r>
      <w:r w:rsidRPr="00965994">
        <w:rPr>
          <w:rFonts w:ascii="Arial Narrow" w:hAnsi="Arial Narrow"/>
          <w:color w:val="333333"/>
          <w:sz w:val="20"/>
          <w:szCs w:val="20"/>
          <w:shd w:val="clear" w:color="auto" w:fill="FFFFFF"/>
        </w:rPr>
        <w:t>Rethermalization and Pow</w:t>
      </w:r>
      <w:r>
        <w:rPr>
          <w:rFonts w:ascii="Arial Narrow" w:hAnsi="Arial Narrow"/>
          <w:color w:val="333333"/>
          <w:sz w:val="20"/>
          <w:szCs w:val="20"/>
          <w:shd w:val="clear" w:color="auto" w:fill="FFFFFF"/>
        </w:rPr>
        <w:t xml:space="preserve">ered Hot Food Holding and </w:t>
      </w:r>
      <w:r w:rsidRPr="00965994">
        <w:rPr>
          <w:rFonts w:ascii="Arial Narrow" w:hAnsi="Arial Narrow"/>
          <w:color w:val="333333"/>
          <w:sz w:val="20"/>
          <w:szCs w:val="20"/>
          <w:shd w:val="clear" w:color="auto" w:fill="FFFFFF"/>
        </w:rPr>
        <w:t>Transport Equipment</w:t>
      </w:r>
    </w:p>
    <w:p w14:paraId="07ADAEBD" w14:textId="77777777" w:rsidR="00E830A4" w:rsidRDefault="00E830A4" w:rsidP="00E830A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C.</w:t>
      </w:r>
      <w:r>
        <w:rPr>
          <w:rFonts w:ascii="Arial Narrow" w:hAnsi="Arial Narrow" w:cs="Times New Roman"/>
          <w:sz w:val="20"/>
          <w:szCs w:val="20"/>
        </w:rPr>
        <w:t xml:space="preserve"> NSF/ANSI 7 Commercial Refrigerators and Freezers</w:t>
      </w:r>
    </w:p>
    <w:p w14:paraId="2D153219" w14:textId="77777777" w:rsidR="00E830A4" w:rsidRDefault="00E830A4" w:rsidP="00E830A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D.</w:t>
      </w:r>
      <w:r>
        <w:rPr>
          <w:rFonts w:ascii="Arial Narrow" w:hAnsi="Arial Narrow" w:cs="Times New Roman"/>
          <w:sz w:val="20"/>
          <w:szCs w:val="20"/>
        </w:rPr>
        <w:t xml:space="preserve"> NSF/ANSI 51 Food Equipment Materials</w:t>
      </w:r>
    </w:p>
    <w:p w14:paraId="212FADB8" w14:textId="77777777" w:rsidR="00E830A4" w:rsidRPr="00D46D12" w:rsidRDefault="00E830A4" w:rsidP="00E830A4">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E.</w:t>
      </w:r>
      <w:r w:rsidRPr="00D46D12">
        <w:rPr>
          <w:rFonts w:ascii="Arial Narrow" w:hAnsi="Arial Narrow" w:cs="Times New Roman"/>
          <w:sz w:val="20"/>
          <w:szCs w:val="20"/>
        </w:rPr>
        <w:t xml:space="preserve"> ANSI/CGA Z83.11 Gas Food Service Equipment</w:t>
      </w:r>
    </w:p>
    <w:p w14:paraId="56330F4F" w14:textId="77777777" w:rsidR="00E830A4" w:rsidRDefault="00E830A4" w:rsidP="002D67AA">
      <w:pPr>
        <w:spacing w:after="0" w:line="240" w:lineRule="auto"/>
        <w:rPr>
          <w:rFonts w:ascii="Arial Narrow" w:hAnsi="Arial Narrow" w:cs="Times New Roman"/>
          <w:b/>
          <w:sz w:val="20"/>
          <w:szCs w:val="20"/>
        </w:rPr>
      </w:pPr>
    </w:p>
    <w:p w14:paraId="439B279E" w14:textId="77777777" w:rsidR="00E830A4" w:rsidRDefault="00E830A4" w:rsidP="002D67AA">
      <w:pPr>
        <w:spacing w:after="0" w:line="240" w:lineRule="auto"/>
        <w:rPr>
          <w:rFonts w:ascii="Arial Narrow" w:hAnsi="Arial Narrow" w:cs="Times New Roman"/>
          <w:b/>
          <w:sz w:val="20"/>
          <w:szCs w:val="20"/>
        </w:rPr>
      </w:pPr>
    </w:p>
    <w:p w14:paraId="15D9735F" w14:textId="3B5193AD" w:rsidR="002D67AA" w:rsidRDefault="002D67AA" w:rsidP="002D67AA">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w:t>
      </w:r>
      <w:r w:rsidR="00E830A4">
        <w:rPr>
          <w:rFonts w:ascii="Arial Narrow" w:hAnsi="Arial Narrow" w:cs="Times New Roman"/>
          <w:b/>
          <w:sz w:val="20"/>
          <w:szCs w:val="20"/>
        </w:rPr>
        <w:t>6</w:t>
      </w:r>
      <w:r>
        <w:rPr>
          <w:rFonts w:ascii="Arial Narrow" w:hAnsi="Arial Narrow" w:cs="Times New Roman"/>
          <w:b/>
          <w:sz w:val="20"/>
          <w:szCs w:val="20"/>
        </w:rPr>
        <w:t xml:space="preserve"> Underwriters Laboratories (UL)</w:t>
      </w:r>
    </w:p>
    <w:p w14:paraId="522BCBAB" w14:textId="77777777" w:rsidR="002D67AA" w:rsidRDefault="002D67AA" w:rsidP="002D67AA">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w:t>
      </w:r>
      <w:r w:rsidRPr="00965994">
        <w:rPr>
          <w:rFonts w:ascii="Arial Narrow" w:hAnsi="Arial Narrow" w:cs="Times New Roman"/>
          <w:sz w:val="20"/>
          <w:szCs w:val="20"/>
        </w:rPr>
        <w:t>UL 197 Commercial Electric Cooking Appliances</w:t>
      </w:r>
    </w:p>
    <w:p w14:paraId="753135E3" w14:textId="77777777" w:rsidR="002D67AA" w:rsidRDefault="002D67AA" w:rsidP="002D67AA">
      <w:pPr>
        <w:spacing w:after="0" w:line="240" w:lineRule="auto"/>
        <w:ind w:left="360"/>
        <w:rPr>
          <w:rFonts w:ascii="Arial Narrow" w:hAnsi="Arial Narrow" w:cs="Times New Roman"/>
          <w:sz w:val="20"/>
          <w:szCs w:val="20"/>
        </w:rPr>
      </w:pPr>
    </w:p>
    <w:p w14:paraId="2DF01D99" w14:textId="45DFF1F1" w:rsidR="00E830A4" w:rsidRDefault="00E830A4" w:rsidP="00E830A4">
      <w:pPr>
        <w:spacing w:after="0" w:line="240" w:lineRule="auto"/>
        <w:rPr>
          <w:rFonts w:ascii="Arial Narrow" w:hAnsi="Arial Narrow" w:cs="Times New Roman"/>
          <w:b/>
          <w:sz w:val="20"/>
          <w:szCs w:val="20"/>
        </w:rPr>
      </w:pPr>
      <w:r>
        <w:rPr>
          <w:rFonts w:ascii="Arial Narrow" w:hAnsi="Arial Narrow" w:cs="Times New Roman"/>
          <w:b/>
          <w:sz w:val="20"/>
          <w:szCs w:val="20"/>
        </w:rPr>
        <w:t>1.1.7 Food and Drug Administration</w:t>
      </w:r>
    </w:p>
    <w:p w14:paraId="6FAC4661" w14:textId="77777777" w:rsidR="00E830A4" w:rsidRDefault="00E830A4" w:rsidP="00E830A4">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CFR Title 21, Chapter I</w:t>
      </w:r>
    </w:p>
    <w:p w14:paraId="4967CB53" w14:textId="77777777" w:rsidR="00E830A4" w:rsidRDefault="00E830A4" w:rsidP="002D67AA">
      <w:pPr>
        <w:spacing w:after="0" w:line="240" w:lineRule="auto"/>
        <w:rPr>
          <w:rFonts w:ascii="Arial Narrow" w:hAnsi="Arial Narrow" w:cs="Times New Roman"/>
          <w:b/>
          <w:sz w:val="20"/>
          <w:szCs w:val="20"/>
        </w:rPr>
      </w:pPr>
    </w:p>
    <w:p w14:paraId="7F0B5D2B" w14:textId="77777777" w:rsidR="002D67AA" w:rsidRPr="00D46D12" w:rsidRDefault="002D67AA" w:rsidP="002D67AA">
      <w:pPr>
        <w:spacing w:after="0" w:line="240" w:lineRule="auto"/>
        <w:rPr>
          <w:rFonts w:ascii="Arial Narrow" w:hAnsi="Arial Narrow" w:cs="Times New Roman"/>
          <w:b/>
          <w:sz w:val="20"/>
          <w:szCs w:val="20"/>
        </w:rPr>
      </w:pPr>
      <w:r w:rsidRPr="00D46D12">
        <w:rPr>
          <w:rFonts w:ascii="Arial Narrow" w:hAnsi="Arial Narrow" w:cs="Times New Roman"/>
          <w:b/>
          <w:sz w:val="20"/>
          <w:szCs w:val="20"/>
        </w:rPr>
        <w:t>1.1.8 Other Standards</w:t>
      </w:r>
    </w:p>
    <w:p w14:paraId="72022E62" w14:textId="77777777" w:rsidR="002D67AA" w:rsidRPr="00D46D12" w:rsidRDefault="002D67AA" w:rsidP="002D67AA">
      <w:pPr>
        <w:spacing w:after="0" w:line="240" w:lineRule="auto"/>
        <w:ind w:left="900" w:hanging="180"/>
        <w:rPr>
          <w:rFonts w:ascii="Arial Narrow" w:hAnsi="Arial Narrow" w:cs="Times New Roman"/>
          <w:sz w:val="20"/>
          <w:szCs w:val="20"/>
        </w:rPr>
      </w:pPr>
      <w:r w:rsidRPr="00D46D12">
        <w:rPr>
          <w:rFonts w:ascii="Arial Narrow" w:hAnsi="Arial Narrow" w:cs="Times New Roman"/>
          <w:b/>
          <w:sz w:val="20"/>
          <w:szCs w:val="20"/>
        </w:rPr>
        <w:t>A.</w:t>
      </w:r>
      <w:r w:rsidRPr="00D46D12">
        <w:rPr>
          <w:rFonts w:ascii="Arial Narrow" w:hAnsi="Arial Narrow" w:cs="Times New Roman"/>
          <w:sz w:val="20"/>
          <w:szCs w:val="20"/>
        </w:rPr>
        <w:t xml:space="preserve"> Reserved for future</w:t>
      </w:r>
    </w:p>
    <w:p w14:paraId="58BA57DE" w14:textId="77777777" w:rsidR="002D67AA" w:rsidRDefault="002D67AA" w:rsidP="002D67AA">
      <w:pPr>
        <w:spacing w:after="0" w:line="240" w:lineRule="auto"/>
        <w:rPr>
          <w:rFonts w:ascii="Arial Narrow" w:hAnsi="Arial Narrow" w:cs="Times New Roman"/>
          <w:sz w:val="20"/>
          <w:szCs w:val="20"/>
        </w:rPr>
      </w:pPr>
    </w:p>
    <w:p w14:paraId="7FC9B9A2" w14:textId="77777777" w:rsidR="002D67AA" w:rsidRPr="00CA6515" w:rsidRDefault="002D67AA" w:rsidP="002D67AA">
      <w:pPr>
        <w:pStyle w:val="ListParagraph"/>
        <w:numPr>
          <w:ilvl w:val="1"/>
          <w:numId w:val="19"/>
        </w:numPr>
        <w:rPr>
          <w:rFonts w:cs="Courier New"/>
          <w:b/>
          <w:szCs w:val="20"/>
        </w:rPr>
      </w:pPr>
      <w:r w:rsidRPr="009D0DE2">
        <w:rPr>
          <w:rFonts w:cs="Times New Roman"/>
          <w:b/>
          <w:szCs w:val="20"/>
        </w:rPr>
        <w:t xml:space="preserve">DESCRIPTION </w:t>
      </w:r>
      <w:r>
        <w:rPr>
          <w:rFonts w:cs="Times New Roman"/>
          <w:b/>
          <w:szCs w:val="20"/>
        </w:rPr>
        <w:t>&amp; MATERIALS</w:t>
      </w:r>
    </w:p>
    <w:p w14:paraId="78E381D2" w14:textId="4BE26AF2" w:rsidR="002D67AA" w:rsidRPr="00AE31E1" w:rsidRDefault="002D67AA" w:rsidP="002D67AA">
      <w:pPr>
        <w:pStyle w:val="BodyText"/>
        <w:rPr>
          <w:rFonts w:ascii="Arial Narrow" w:hAnsi="Arial Narrow"/>
        </w:rPr>
      </w:pPr>
      <w:r w:rsidRPr="00AE31E1">
        <w:rPr>
          <w:rFonts w:ascii="Arial Narrow" w:hAnsi="Arial Narrow"/>
        </w:rPr>
        <w:t xml:space="preserve">All requirements within the MIL-STD 1691 JSN descriptions </w:t>
      </w:r>
      <w:r w:rsidR="007428C9">
        <w:rPr>
          <w:rFonts w:ascii="Arial Narrow" w:hAnsi="Arial Narrow"/>
        </w:rPr>
        <w:t>must</w:t>
      </w:r>
      <w:r w:rsidRPr="00AE31E1">
        <w:rPr>
          <w:rFonts w:ascii="Arial Narrow" w:hAnsi="Arial Narrow"/>
        </w:rPr>
        <w:t xml:space="preserve"> be met as well as the performance guidelines listed in the following descriptions.</w:t>
      </w:r>
    </w:p>
    <w:p w14:paraId="4AF84CCD" w14:textId="77777777" w:rsidR="002D67AA" w:rsidRPr="009D0DE2" w:rsidRDefault="002D67AA" w:rsidP="002D67AA">
      <w:pPr>
        <w:pStyle w:val="ListParagraph"/>
        <w:ind w:left="360"/>
        <w:rPr>
          <w:rFonts w:cs="Courier New"/>
          <w:b/>
          <w:szCs w:val="20"/>
        </w:rPr>
      </w:pPr>
      <w:r w:rsidRPr="009D0DE2">
        <w:rPr>
          <w:rFonts w:cs="Courier New"/>
          <w:b/>
          <w:szCs w:val="20"/>
        </w:rPr>
        <w:tab/>
      </w:r>
    </w:p>
    <w:p w14:paraId="32A72386" w14:textId="77777777" w:rsidR="002D67AA" w:rsidRDefault="002D67AA" w:rsidP="002D67AA">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510A975B" w14:textId="1455323A" w:rsidR="002D67AA" w:rsidRDefault="002D67AA" w:rsidP="002D67AA">
      <w:pPr>
        <w:pStyle w:val="ListParagraph"/>
        <w:tabs>
          <w:tab w:val="left" w:pos="630"/>
        </w:tabs>
        <w:ind w:left="900" w:hanging="180"/>
        <w:rPr>
          <w:rStyle w:val="PlaceholderText"/>
          <w:color w:val="000000" w:themeColor="text1"/>
          <w:szCs w:val="20"/>
        </w:rPr>
      </w:pPr>
      <w:r>
        <w:rPr>
          <w:rStyle w:val="PlaceholderText"/>
          <w:b/>
          <w:color w:val="000000" w:themeColor="text1"/>
        </w:rPr>
        <w:t>A.</w:t>
      </w:r>
      <w:r>
        <w:rPr>
          <w:rStyle w:val="PlaceholderText"/>
          <w:color w:val="000000" w:themeColor="text1"/>
          <w:szCs w:val="20"/>
        </w:rPr>
        <w:t xml:space="preserve"> Paints, fabrics, and finishes </w:t>
      </w:r>
      <w:r w:rsidR="00251F18">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1E5D696F"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fabrics (upholstery or drapery) must meet the appropriate fire test associated with each type of fabric as outlined by testing within the reference standards.</w:t>
      </w:r>
    </w:p>
    <w:p w14:paraId="00A285F8"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Pr>
          <w:rStyle w:val="PlaceholderText"/>
          <w:rFonts w:ascii="Arial Narrow" w:hAnsi="Arial Narrow"/>
          <w:color w:val="000000" w:themeColor="text1"/>
          <w:sz w:val="20"/>
          <w:szCs w:val="20"/>
        </w:rPr>
        <w:t xml:space="preserve"> All fabrics (upholstery) must meet the appropriate resistance to abrasion test associated with each type of fabric as outlined by testing within the reference standards.</w:t>
      </w:r>
    </w:p>
    <w:p w14:paraId="75FA28DF"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Pr>
          <w:rStyle w:val="PlaceholderText"/>
          <w:rFonts w:ascii="Arial Narrow" w:hAnsi="Arial Narrow"/>
          <w:color w:val="000000" w:themeColor="text1"/>
          <w:sz w:val="20"/>
          <w:szCs w:val="20"/>
        </w:rPr>
        <w:t xml:space="preserve"> All product finishes and fabrics (upholstery or drapery) must meet industry standards for infection control and performance.</w:t>
      </w:r>
    </w:p>
    <w:p w14:paraId="18FEF28B"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E.</w:t>
      </w:r>
      <w:r>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07AB835C"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F.</w:t>
      </w:r>
      <w:r>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59DB1120" w14:textId="77777777" w:rsidR="002D67AA" w:rsidRDefault="002D67AA" w:rsidP="002D67AA">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G.</w:t>
      </w:r>
      <w:r>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442CD503" w14:textId="77777777" w:rsidR="002D67AA" w:rsidRDefault="002D67AA" w:rsidP="002D67AA">
      <w:pPr>
        <w:pStyle w:val="ListParagraph"/>
        <w:ind w:left="900" w:hanging="180"/>
        <w:rPr>
          <w:rStyle w:val="PlaceholderText"/>
          <w:color w:val="000000" w:themeColor="text1"/>
        </w:rPr>
      </w:pPr>
      <w:r>
        <w:rPr>
          <w:rFonts w:cs="Courier New"/>
          <w:b/>
          <w:color w:val="000000" w:themeColor="text1"/>
        </w:rPr>
        <w:t>H.</w:t>
      </w:r>
      <w:r>
        <w:rPr>
          <w:color w:val="000000" w:themeColor="text1"/>
        </w:rPr>
        <w:t xml:space="preserve"> Electrified equipment must be </w:t>
      </w:r>
      <w:r>
        <w:rPr>
          <w:rStyle w:val="PlaceholderText"/>
          <w:rFonts w:cs="Arial"/>
          <w:color w:val="000000" w:themeColor="text1"/>
          <w:szCs w:val="20"/>
        </w:rPr>
        <w:t>115 Volt 15 amp maximum</w:t>
      </w:r>
      <w:r>
        <w:rPr>
          <w:rStyle w:val="PlaceholderText"/>
          <w:color w:val="000000" w:themeColor="text1"/>
        </w:rPr>
        <w:t xml:space="preserve"> unless noted otherwise.</w:t>
      </w:r>
    </w:p>
    <w:p w14:paraId="06F4AC82" w14:textId="77C79E8D" w:rsidR="002D67AA" w:rsidRDefault="002D67AA" w:rsidP="002D67AA">
      <w:pPr>
        <w:pStyle w:val="ListParagraph"/>
        <w:tabs>
          <w:tab w:val="left" w:pos="630"/>
        </w:tabs>
        <w:ind w:left="900" w:hanging="180"/>
        <w:rPr>
          <w:rStyle w:val="PlaceholderText"/>
          <w:color w:val="000000" w:themeColor="text1"/>
          <w:szCs w:val="20"/>
        </w:rPr>
      </w:pPr>
      <w:r>
        <w:rPr>
          <w:rStyle w:val="PlaceholderText"/>
          <w:b/>
          <w:color w:val="000000" w:themeColor="text1"/>
        </w:rPr>
        <w:t>I.</w:t>
      </w:r>
      <w:r>
        <w:rPr>
          <w:rStyle w:val="PlaceholderText"/>
          <w:color w:val="000000" w:themeColor="text1"/>
          <w:szCs w:val="20"/>
        </w:rPr>
        <w:t xml:space="preserve">  Casters provided must be designed for use on the installed floor finish.</w:t>
      </w:r>
    </w:p>
    <w:p w14:paraId="52C4C99F" w14:textId="77777777" w:rsidR="002D67AA" w:rsidRDefault="002D67AA" w:rsidP="002D67AA">
      <w:pPr>
        <w:pStyle w:val="ListParagraph"/>
        <w:tabs>
          <w:tab w:val="left" w:pos="630"/>
        </w:tabs>
        <w:ind w:left="900" w:hanging="180"/>
        <w:rPr>
          <w:rFonts w:cs="Courier New"/>
        </w:rPr>
      </w:pPr>
      <w:r>
        <w:rPr>
          <w:rStyle w:val="PlaceholderText"/>
          <w:b/>
          <w:color w:val="000000" w:themeColor="text1"/>
        </w:rPr>
        <w:t>J.</w:t>
      </w:r>
      <w:r>
        <w:rPr>
          <w:rFonts w:cs="Courier New"/>
          <w:color w:val="000000" w:themeColor="text1"/>
          <w:szCs w:val="20"/>
        </w:rPr>
        <w:t xml:space="preserve"> All products that have interoperability capable hardware (i.e. internal storage, data transmission via wireless, Ethernet, LAN, or USB to PC or server connectivity) must meet Cybersecurity requirements in accordance with DoDI 8510.01 Risk Management Framework. </w:t>
      </w:r>
    </w:p>
    <w:p w14:paraId="2B771658" w14:textId="77777777" w:rsidR="002D67AA" w:rsidRPr="00187554" w:rsidRDefault="002D67AA" w:rsidP="002D67AA">
      <w:pPr>
        <w:pStyle w:val="ListParagraph"/>
        <w:tabs>
          <w:tab w:val="left" w:pos="630"/>
        </w:tabs>
        <w:ind w:left="900" w:hanging="180"/>
        <w:rPr>
          <w:rStyle w:val="PlaceholderText"/>
          <w:color w:val="auto"/>
          <w:szCs w:val="20"/>
        </w:rPr>
      </w:pPr>
      <w:r>
        <w:rPr>
          <w:rStyle w:val="PlaceholderText"/>
          <w:b/>
          <w:color w:val="000000" w:themeColor="text1"/>
        </w:rPr>
        <w:t>K.</w:t>
      </w:r>
      <w:r>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w:t>
      </w:r>
      <w:r w:rsidRPr="00187554">
        <w:rPr>
          <w:rFonts w:cs="Courier New"/>
          <w:szCs w:val="20"/>
        </w:rPr>
        <w:t>includes IT supporting research, development, test and evaluation (T&amp;E), and DoD-controlled IT operated by a contractor or other entity on behalf of the DoD</w:t>
      </w:r>
    </w:p>
    <w:p w14:paraId="7C0E4D2A" w14:textId="71E2F8FE" w:rsidR="00ED1EB4" w:rsidRPr="00187554" w:rsidRDefault="001B3EC2" w:rsidP="002D67AA">
      <w:pPr>
        <w:pStyle w:val="ListParagraph"/>
        <w:tabs>
          <w:tab w:val="left" w:pos="630"/>
        </w:tabs>
        <w:ind w:left="900" w:hanging="180"/>
        <w:rPr>
          <w:szCs w:val="20"/>
        </w:rPr>
      </w:pPr>
      <w:r w:rsidRPr="00187554">
        <w:rPr>
          <w:rFonts w:cs="Courier New"/>
          <w:b/>
          <w:szCs w:val="20"/>
        </w:rPr>
        <w:tab/>
      </w:r>
    </w:p>
    <w:p w14:paraId="1CA0804B" w14:textId="67E8F883" w:rsidR="00321C99" w:rsidRPr="00187554" w:rsidRDefault="00604892" w:rsidP="00604892">
      <w:pPr>
        <w:pStyle w:val="ListParagraph"/>
        <w:tabs>
          <w:tab w:val="left" w:pos="630"/>
        </w:tabs>
        <w:ind w:left="180" w:hanging="180"/>
        <w:rPr>
          <w:rStyle w:val="PlaceholderText"/>
          <w:b/>
          <w:color w:val="auto"/>
        </w:rPr>
      </w:pPr>
      <w:r w:rsidRPr="00187554">
        <w:rPr>
          <w:rStyle w:val="PlaceholderText"/>
          <w:b/>
          <w:color w:val="auto"/>
        </w:rPr>
        <w:t>2.1.</w:t>
      </w:r>
      <w:r w:rsidR="00062CD6">
        <w:rPr>
          <w:rStyle w:val="PlaceholderText"/>
          <w:b/>
          <w:color w:val="auto"/>
        </w:rPr>
        <w:t>2</w:t>
      </w:r>
      <w:r w:rsidRPr="00187554">
        <w:rPr>
          <w:rStyle w:val="PlaceholderText"/>
          <w:b/>
          <w:color w:val="auto"/>
        </w:rPr>
        <w:tab/>
      </w:r>
      <w:r w:rsidR="007A00F9" w:rsidRPr="00187554">
        <w:rPr>
          <w:rStyle w:val="PlaceholderText"/>
          <w:b/>
          <w:color w:val="auto"/>
        </w:rPr>
        <w:t>Waffle Makers</w:t>
      </w:r>
      <w:r w:rsidR="00375A31" w:rsidRPr="00187554">
        <w:rPr>
          <w:rStyle w:val="PlaceholderText"/>
          <w:b/>
          <w:color w:val="auto"/>
        </w:rPr>
        <w:t xml:space="preserve"> </w:t>
      </w:r>
    </w:p>
    <w:p w14:paraId="3E64DF4A" w14:textId="67CC26A7" w:rsidR="002D67AA" w:rsidRPr="00187554" w:rsidRDefault="00321C99" w:rsidP="007A00F9">
      <w:pPr>
        <w:pStyle w:val="ListParagraph"/>
        <w:tabs>
          <w:tab w:val="left" w:pos="630"/>
        </w:tabs>
        <w:ind w:left="180" w:hanging="180"/>
        <w:rPr>
          <w:rStyle w:val="PlaceholderText"/>
          <w:b/>
          <w:color w:val="auto"/>
        </w:rPr>
      </w:pPr>
      <w:r w:rsidRPr="00187554">
        <w:rPr>
          <w:rStyle w:val="PlaceholderText"/>
          <w:b/>
          <w:color w:val="auto"/>
        </w:rPr>
        <w:tab/>
      </w:r>
      <w:r w:rsidRPr="00187554">
        <w:rPr>
          <w:rStyle w:val="PlaceholderText"/>
          <w:b/>
          <w:color w:val="auto"/>
        </w:rPr>
        <w:tab/>
      </w:r>
      <w:r w:rsidRPr="00187554">
        <w:rPr>
          <w:rStyle w:val="PlaceholderText"/>
          <w:b/>
          <w:color w:val="auto"/>
        </w:rPr>
        <w:tab/>
      </w:r>
      <w:r w:rsidR="00861C19" w:rsidRPr="00187554">
        <w:rPr>
          <w:rStyle w:val="PlaceholderText"/>
          <w:b/>
          <w:color w:val="auto"/>
        </w:rPr>
        <w:t>K0500</w:t>
      </w:r>
      <w:r w:rsidR="002D67AA" w:rsidRPr="00187554">
        <w:rPr>
          <w:rStyle w:val="PlaceholderText"/>
          <w:b/>
          <w:color w:val="auto"/>
        </w:rPr>
        <w:t xml:space="preserve"> – Baker, Waffle, Dual Plate</w:t>
      </w:r>
      <w:r w:rsidR="002D67AA" w:rsidRPr="00187554">
        <w:rPr>
          <w:rStyle w:val="PlaceholderText"/>
          <w:b/>
          <w:color w:val="auto"/>
        </w:rPr>
        <w:tab/>
      </w:r>
      <w:r w:rsidR="002D67AA" w:rsidRPr="00187554">
        <w:rPr>
          <w:rStyle w:val="PlaceholderText"/>
          <w:b/>
          <w:color w:val="auto"/>
        </w:rPr>
        <w:tab/>
      </w:r>
      <w:r w:rsidR="002D67AA" w:rsidRPr="00187554">
        <w:rPr>
          <w:rStyle w:val="PlaceholderText"/>
          <w:b/>
          <w:color w:val="auto"/>
        </w:rPr>
        <w:tab/>
      </w:r>
    </w:p>
    <w:p w14:paraId="45094100" w14:textId="22A00FE1" w:rsidR="00604892" w:rsidRDefault="00604892" w:rsidP="00604892">
      <w:pPr>
        <w:spacing w:after="0" w:line="240" w:lineRule="auto"/>
        <w:ind w:left="900" w:hanging="180"/>
        <w:rPr>
          <w:rStyle w:val="PlaceholderText"/>
          <w:rFonts w:ascii="Arial Narrow" w:hAnsi="Arial Narrow"/>
          <w:color w:val="auto"/>
          <w:sz w:val="20"/>
          <w:szCs w:val="20"/>
        </w:rPr>
      </w:pPr>
      <w:r w:rsidRPr="00187554">
        <w:rPr>
          <w:rStyle w:val="PlaceholderText"/>
          <w:rFonts w:ascii="Arial Narrow" w:hAnsi="Arial Narrow"/>
          <w:b/>
          <w:color w:val="auto"/>
          <w:sz w:val="20"/>
          <w:szCs w:val="20"/>
        </w:rPr>
        <w:t xml:space="preserve">A. </w:t>
      </w:r>
      <w:r w:rsidR="007A41CA" w:rsidRPr="007A41CA">
        <w:rPr>
          <w:rFonts w:ascii="Arial Narrow" w:hAnsi="Arial Narrow"/>
          <w:sz w:val="20"/>
          <w:szCs w:val="20"/>
        </w:rPr>
        <w:t>Construction must be free of sharp edges, impervious to fluids, and corrosion resistant. Parts must allow for thorough cleaning and disinfection</w:t>
      </w:r>
      <w:r w:rsidRPr="00187554">
        <w:rPr>
          <w:rStyle w:val="PlaceholderText"/>
          <w:rFonts w:ascii="Arial Narrow" w:hAnsi="Arial Narrow"/>
          <w:color w:val="auto"/>
          <w:sz w:val="20"/>
          <w:szCs w:val="20"/>
        </w:rPr>
        <w:t>.</w:t>
      </w:r>
    </w:p>
    <w:p w14:paraId="3E099C3D" w14:textId="73039B3D" w:rsidR="007A41CA" w:rsidRPr="00187554" w:rsidRDefault="007A41CA" w:rsidP="00604892">
      <w:pPr>
        <w:spacing w:after="0" w:line="240" w:lineRule="auto"/>
        <w:ind w:left="900" w:hanging="180"/>
        <w:rPr>
          <w:rStyle w:val="PlaceholderText"/>
          <w:rFonts w:ascii="Arial Narrow" w:hAnsi="Arial Narrow"/>
          <w:color w:val="auto"/>
          <w:sz w:val="20"/>
          <w:szCs w:val="20"/>
        </w:rPr>
      </w:pPr>
      <w:r w:rsidRPr="007A41CA">
        <w:rPr>
          <w:rStyle w:val="PlaceholderText"/>
          <w:rFonts w:ascii="Arial Narrow" w:hAnsi="Arial Narrow"/>
          <w:b/>
          <w:bCs/>
          <w:color w:val="auto"/>
          <w:sz w:val="20"/>
          <w:szCs w:val="20"/>
        </w:rPr>
        <w:t>B.</w:t>
      </w:r>
      <w:r>
        <w:rPr>
          <w:rStyle w:val="PlaceholderText"/>
          <w:rFonts w:ascii="Arial Narrow" w:hAnsi="Arial Narrow"/>
          <w:color w:val="auto"/>
          <w:sz w:val="20"/>
          <w:szCs w:val="20"/>
        </w:rPr>
        <w:t xml:space="preserve"> Provide operator controlled programmable digital timer and temperature controls.</w:t>
      </w:r>
    </w:p>
    <w:p w14:paraId="0F0F64DC" w14:textId="43A98BF0" w:rsidR="00604892" w:rsidRPr="00187554" w:rsidRDefault="007A41CA" w:rsidP="00604892">
      <w:pPr>
        <w:pStyle w:val="ListParagraph"/>
        <w:ind w:left="900" w:hanging="180"/>
      </w:pPr>
      <w:r>
        <w:rPr>
          <w:rFonts w:cs="Courier New"/>
          <w:b/>
        </w:rPr>
        <w:t>C</w:t>
      </w:r>
      <w:r w:rsidR="00604892" w:rsidRPr="00187554">
        <w:rPr>
          <w:rFonts w:cs="Courier New"/>
          <w:b/>
        </w:rPr>
        <w:t>.</w:t>
      </w:r>
      <w:r w:rsidR="00604892" w:rsidRPr="00187554">
        <w:t xml:space="preserve"> </w:t>
      </w:r>
      <w:r w:rsidR="00187554" w:rsidRPr="00187554">
        <w:t>Must have lighted ON/O</w:t>
      </w:r>
      <w:r w:rsidR="00965FDF">
        <w:t>FF</w:t>
      </w:r>
      <w:r w:rsidR="00187554" w:rsidRPr="00187554">
        <w:t xml:space="preserve"> indicator lights with rocker switches</w:t>
      </w:r>
      <w:r w:rsidR="00EA1774" w:rsidRPr="00187554">
        <w:t>.</w:t>
      </w:r>
    </w:p>
    <w:p w14:paraId="20CB4F74" w14:textId="6B4E17A6" w:rsidR="008E62BD" w:rsidRPr="00187554" w:rsidRDefault="007A41CA" w:rsidP="008E62BD">
      <w:pPr>
        <w:pStyle w:val="ListParagraph"/>
        <w:tabs>
          <w:tab w:val="left" w:pos="630"/>
        </w:tabs>
        <w:ind w:left="900" w:hanging="180"/>
        <w:rPr>
          <w:szCs w:val="20"/>
        </w:rPr>
      </w:pPr>
      <w:r>
        <w:rPr>
          <w:rFonts w:cs="Courier New"/>
          <w:b/>
          <w:szCs w:val="20"/>
        </w:rPr>
        <w:t>D</w:t>
      </w:r>
      <w:r w:rsidR="008E62BD" w:rsidRPr="00187554">
        <w:rPr>
          <w:b/>
          <w:szCs w:val="20"/>
        </w:rPr>
        <w:t>.</w:t>
      </w:r>
      <w:r w:rsidR="008E62BD" w:rsidRPr="00187554">
        <w:rPr>
          <w:szCs w:val="20"/>
        </w:rPr>
        <w:t xml:space="preserve"> </w:t>
      </w:r>
      <w:r w:rsidR="00187554" w:rsidRPr="00187554">
        <w:rPr>
          <w:szCs w:val="20"/>
        </w:rPr>
        <w:t>Provide an audible end of bake cycle alarm</w:t>
      </w:r>
      <w:r w:rsidR="008E62BD" w:rsidRPr="00187554">
        <w:rPr>
          <w:szCs w:val="20"/>
        </w:rPr>
        <w:t>.</w:t>
      </w:r>
    </w:p>
    <w:p w14:paraId="1472FE7E" w14:textId="23CA65E1" w:rsidR="002D67AA" w:rsidRDefault="007A41CA" w:rsidP="008E62BD">
      <w:pPr>
        <w:pStyle w:val="ListParagraph"/>
        <w:tabs>
          <w:tab w:val="left" w:pos="630"/>
        </w:tabs>
        <w:ind w:left="900" w:hanging="180"/>
        <w:rPr>
          <w:szCs w:val="20"/>
        </w:rPr>
      </w:pPr>
      <w:r>
        <w:rPr>
          <w:b/>
          <w:szCs w:val="20"/>
        </w:rPr>
        <w:t>E</w:t>
      </w:r>
      <w:r w:rsidR="008E62BD" w:rsidRPr="00187554">
        <w:rPr>
          <w:b/>
          <w:szCs w:val="20"/>
        </w:rPr>
        <w:t>.</w:t>
      </w:r>
      <w:r w:rsidR="008E62BD" w:rsidRPr="00187554">
        <w:rPr>
          <w:szCs w:val="20"/>
        </w:rPr>
        <w:t xml:space="preserve"> </w:t>
      </w:r>
      <w:r w:rsidR="00187554" w:rsidRPr="00187554">
        <w:rPr>
          <w:szCs w:val="20"/>
        </w:rPr>
        <w:t>Handle design must minimize heat transfer for user safety.</w:t>
      </w:r>
    </w:p>
    <w:p w14:paraId="2A948191" w14:textId="4028DD55" w:rsidR="002C452C" w:rsidRPr="00187554" w:rsidRDefault="007A41CA" w:rsidP="008E62BD">
      <w:pPr>
        <w:pStyle w:val="ListParagraph"/>
        <w:tabs>
          <w:tab w:val="left" w:pos="630"/>
        </w:tabs>
        <w:ind w:left="900" w:hanging="180"/>
        <w:rPr>
          <w:szCs w:val="20"/>
        </w:rPr>
      </w:pPr>
      <w:r>
        <w:rPr>
          <w:b/>
          <w:bCs/>
          <w:szCs w:val="20"/>
        </w:rPr>
        <w:t>F</w:t>
      </w:r>
      <w:r w:rsidR="002C452C" w:rsidRPr="002C452C">
        <w:rPr>
          <w:b/>
          <w:bCs/>
          <w:szCs w:val="20"/>
        </w:rPr>
        <w:t>.</w:t>
      </w:r>
      <w:r w:rsidR="002C452C">
        <w:rPr>
          <w:szCs w:val="20"/>
        </w:rPr>
        <w:t xml:space="preserve"> </w:t>
      </w:r>
      <w:r w:rsidR="002C452C">
        <w:t>Equipment must bear NSF certification mark or UL classification indicating compliance with NSF/ANSI 4E.</w:t>
      </w:r>
    </w:p>
    <w:p w14:paraId="2CC353E0" w14:textId="09B7389F" w:rsidR="008E62BD" w:rsidRDefault="008E62BD" w:rsidP="004D5083">
      <w:pPr>
        <w:pStyle w:val="ListParagraph"/>
      </w:pPr>
    </w:p>
    <w:p w14:paraId="5D31C37A" w14:textId="68A40CCC" w:rsidR="00F55C34" w:rsidRPr="008E47FD" w:rsidRDefault="00F55C34" w:rsidP="00F55C34">
      <w:pPr>
        <w:pStyle w:val="ListParagraph"/>
        <w:tabs>
          <w:tab w:val="left" w:pos="630"/>
        </w:tabs>
        <w:ind w:left="180" w:hanging="180"/>
        <w:rPr>
          <w:rFonts w:cs="Times New Roman"/>
          <w:b/>
          <w:szCs w:val="20"/>
        </w:rPr>
      </w:pPr>
      <w:r w:rsidRPr="008E47FD">
        <w:rPr>
          <w:rStyle w:val="PlaceholderText"/>
          <w:b/>
          <w:color w:val="auto"/>
        </w:rPr>
        <w:t>2.1.</w:t>
      </w:r>
      <w:r w:rsidR="00062CD6">
        <w:rPr>
          <w:rStyle w:val="PlaceholderText"/>
          <w:b/>
          <w:color w:val="auto"/>
        </w:rPr>
        <w:t>3</w:t>
      </w:r>
      <w:r w:rsidRPr="008E47FD">
        <w:rPr>
          <w:rStyle w:val="PlaceholderText"/>
          <w:b/>
          <w:color w:val="auto"/>
        </w:rPr>
        <w:tab/>
        <w:t xml:space="preserve">Coffee Brewing Equipment </w:t>
      </w:r>
      <w:r w:rsidRPr="008E47FD">
        <w:rPr>
          <w:rStyle w:val="PlaceholderText"/>
          <w:b/>
          <w:color w:val="auto"/>
        </w:rPr>
        <w:tab/>
      </w:r>
      <w:r w:rsidRPr="008E47FD">
        <w:rPr>
          <w:rStyle w:val="PlaceholderText"/>
          <w:bCs/>
          <w:color w:val="auto"/>
        </w:rPr>
        <w:tab/>
      </w:r>
      <w:r w:rsidRPr="008E47FD">
        <w:rPr>
          <w:rStyle w:val="PlaceholderText"/>
          <w:bCs/>
          <w:color w:val="auto"/>
        </w:rPr>
        <w:tab/>
      </w:r>
    </w:p>
    <w:p w14:paraId="592514F5" w14:textId="41F4DAD9" w:rsidR="00F55C34" w:rsidRPr="008E47FD" w:rsidRDefault="00F55C34" w:rsidP="00F55C34">
      <w:pPr>
        <w:pStyle w:val="ListParagraph"/>
        <w:tabs>
          <w:tab w:val="left" w:pos="630"/>
        </w:tabs>
        <w:ind w:left="180" w:hanging="180"/>
        <w:rPr>
          <w:szCs w:val="20"/>
        </w:rPr>
      </w:pPr>
      <w:r w:rsidRPr="008E47FD">
        <w:rPr>
          <w:rFonts w:cs="Times New Roman"/>
          <w:b/>
          <w:szCs w:val="20"/>
        </w:rPr>
        <w:tab/>
      </w:r>
      <w:r w:rsidRPr="008E47FD">
        <w:rPr>
          <w:rFonts w:cs="Times New Roman"/>
          <w:b/>
          <w:szCs w:val="20"/>
        </w:rPr>
        <w:tab/>
      </w:r>
      <w:r w:rsidRPr="008E47FD">
        <w:rPr>
          <w:rFonts w:cs="Times New Roman"/>
          <w:b/>
          <w:szCs w:val="20"/>
        </w:rPr>
        <w:tab/>
      </w:r>
      <w:r w:rsidRPr="008E47FD">
        <w:rPr>
          <w:rFonts w:cs="Courier New"/>
          <w:b/>
          <w:szCs w:val="20"/>
        </w:rPr>
        <w:t>A</w:t>
      </w:r>
      <w:r w:rsidRPr="008E47FD">
        <w:rPr>
          <w:b/>
          <w:szCs w:val="20"/>
        </w:rPr>
        <w:t>.</w:t>
      </w:r>
      <w:r w:rsidRPr="008E47FD">
        <w:rPr>
          <w:szCs w:val="20"/>
        </w:rPr>
        <w:t xml:space="preserve">  Decanter Coffee Brewers</w:t>
      </w:r>
    </w:p>
    <w:p w14:paraId="7EA1DB95" w14:textId="40B18EF2" w:rsidR="00F55C34" w:rsidRPr="008E47FD" w:rsidRDefault="00F55C34" w:rsidP="00F55C34">
      <w:pPr>
        <w:pStyle w:val="ListParagraph"/>
        <w:tabs>
          <w:tab w:val="left" w:pos="630"/>
        </w:tabs>
        <w:ind w:left="900" w:hanging="180"/>
        <w:rPr>
          <w:b/>
          <w:szCs w:val="20"/>
        </w:rPr>
      </w:pPr>
      <w:r w:rsidRPr="008E47FD">
        <w:rPr>
          <w:b/>
          <w:bCs/>
          <w:szCs w:val="20"/>
        </w:rPr>
        <w:tab/>
      </w:r>
      <w:r w:rsidRPr="008E47FD">
        <w:rPr>
          <w:rStyle w:val="PlaceholderText"/>
          <w:b/>
          <w:color w:val="auto"/>
        </w:rPr>
        <w:t>K1550 – Brewer, Coffee, Auto, Elect, 3 Burner, Side/Side</w:t>
      </w:r>
    </w:p>
    <w:p w14:paraId="2271E881" w14:textId="66D64737" w:rsidR="00F55C34" w:rsidRPr="008E47FD" w:rsidRDefault="00F55C34" w:rsidP="00F55C34">
      <w:pPr>
        <w:pStyle w:val="ListParagraph"/>
        <w:tabs>
          <w:tab w:val="left" w:pos="630"/>
        </w:tabs>
        <w:ind w:left="900" w:hanging="180"/>
        <w:rPr>
          <w:szCs w:val="20"/>
        </w:rPr>
      </w:pPr>
      <w:r w:rsidRPr="008E47FD">
        <w:rPr>
          <w:b/>
          <w:szCs w:val="20"/>
        </w:rPr>
        <w:tab/>
      </w:r>
      <w:r w:rsidRPr="008E47FD">
        <w:rPr>
          <w:rStyle w:val="PlaceholderText"/>
          <w:b/>
          <w:color w:val="auto"/>
        </w:rPr>
        <w:t>K1552 – Brewer, Coffee, Auto, Elect, 3 Burner, Front/Back</w:t>
      </w:r>
      <w:r w:rsidRPr="008E47FD">
        <w:rPr>
          <w:b/>
          <w:bCs/>
          <w:szCs w:val="20"/>
        </w:rPr>
        <w:tab/>
      </w:r>
      <w:r w:rsidRPr="008E47FD">
        <w:rPr>
          <w:b/>
          <w:bCs/>
          <w:szCs w:val="20"/>
        </w:rPr>
        <w:tab/>
        <w:t xml:space="preserve">   </w:t>
      </w:r>
      <w:r w:rsidRPr="008E47FD">
        <w:rPr>
          <w:b/>
          <w:bCs/>
          <w:szCs w:val="20"/>
        </w:rPr>
        <w:tab/>
      </w:r>
      <w:r w:rsidRPr="008E47FD">
        <w:rPr>
          <w:b/>
          <w:szCs w:val="20"/>
        </w:rPr>
        <w:tab/>
      </w:r>
    </w:p>
    <w:p w14:paraId="06F15CA2" w14:textId="77777777" w:rsidR="00F55C34" w:rsidRPr="008E47FD" w:rsidRDefault="00F55C34" w:rsidP="00F55C34">
      <w:pPr>
        <w:pStyle w:val="ListParagraph"/>
        <w:tabs>
          <w:tab w:val="left" w:pos="630"/>
        </w:tabs>
        <w:ind w:left="1620" w:hanging="180"/>
        <w:rPr>
          <w:szCs w:val="20"/>
        </w:rPr>
      </w:pPr>
      <w:r w:rsidRPr="008E47FD">
        <w:rPr>
          <w:szCs w:val="20"/>
        </w:rPr>
        <w:t>1. Display must be LCD/LED high contrast with continuous display of measured parameters. Display text must be readable in any ambient light level.</w:t>
      </w:r>
    </w:p>
    <w:p w14:paraId="747B5611" w14:textId="77777777" w:rsidR="00F55C34" w:rsidRPr="008E47FD" w:rsidRDefault="00F55C34" w:rsidP="00F55C34">
      <w:pPr>
        <w:pStyle w:val="ListParagraph"/>
        <w:tabs>
          <w:tab w:val="left" w:pos="630"/>
        </w:tabs>
        <w:ind w:left="1620" w:hanging="180"/>
        <w:rPr>
          <w:szCs w:val="20"/>
        </w:rPr>
      </w:pPr>
      <w:r w:rsidRPr="008E47FD">
        <w:rPr>
          <w:szCs w:val="20"/>
        </w:rPr>
        <w:t xml:space="preserve">2. </w:t>
      </w:r>
      <w:bookmarkStart w:id="1" w:name="_Hlk57038975"/>
      <w:r w:rsidRPr="008E47FD">
        <w:rPr>
          <w:szCs w:val="20"/>
        </w:rPr>
        <w:t>Construction must be free of sharp edges, impervious to fluids, and corrosion resistant. Parts must allow for thorough cleaning and disinfection</w:t>
      </w:r>
      <w:bookmarkEnd w:id="1"/>
      <w:r w:rsidRPr="008E47FD">
        <w:rPr>
          <w:szCs w:val="20"/>
        </w:rPr>
        <w:t>.</w:t>
      </w:r>
    </w:p>
    <w:p w14:paraId="3AA1B240" w14:textId="46A498EB" w:rsidR="00F55C34" w:rsidRPr="008E47FD" w:rsidRDefault="00F55C34" w:rsidP="00F55C34">
      <w:pPr>
        <w:pStyle w:val="ListParagraph"/>
        <w:tabs>
          <w:tab w:val="left" w:pos="630"/>
        </w:tabs>
        <w:ind w:left="1620" w:hanging="180"/>
        <w:rPr>
          <w:szCs w:val="20"/>
        </w:rPr>
      </w:pPr>
      <w:r w:rsidRPr="008E47FD">
        <w:rPr>
          <w:szCs w:val="20"/>
        </w:rPr>
        <w:lastRenderedPageBreak/>
        <w:t xml:space="preserve">3. </w:t>
      </w:r>
      <w:r w:rsidR="00184119" w:rsidRPr="008E47FD">
        <w:rPr>
          <w:szCs w:val="20"/>
        </w:rPr>
        <w:t>Coffee maker must maintain water temperature and have a cold brew lock-out feature.</w:t>
      </w:r>
      <w:r w:rsidRPr="008E47FD">
        <w:rPr>
          <w:szCs w:val="20"/>
        </w:rPr>
        <w:t xml:space="preserve"> </w:t>
      </w:r>
    </w:p>
    <w:p w14:paraId="684026A0" w14:textId="29DF9FA4" w:rsidR="00F55C34" w:rsidRPr="008E47FD" w:rsidRDefault="00F55C34" w:rsidP="00F55C34">
      <w:pPr>
        <w:pStyle w:val="ListParagraph"/>
        <w:tabs>
          <w:tab w:val="left" w:pos="630"/>
        </w:tabs>
        <w:ind w:left="1620" w:hanging="180"/>
        <w:rPr>
          <w:szCs w:val="20"/>
        </w:rPr>
      </w:pPr>
      <w:r w:rsidRPr="008E47FD">
        <w:rPr>
          <w:szCs w:val="20"/>
        </w:rPr>
        <w:t xml:space="preserve">4. </w:t>
      </w:r>
      <w:r w:rsidR="00184119" w:rsidRPr="008E47FD">
        <w:rPr>
          <w:szCs w:val="20"/>
        </w:rPr>
        <w:t>Provide automatic warmer shut-off.</w:t>
      </w:r>
    </w:p>
    <w:p w14:paraId="02FC0FD4" w14:textId="2FFB69EE" w:rsidR="008E47FD" w:rsidRPr="00452F32" w:rsidRDefault="008E47FD" w:rsidP="00F55C34">
      <w:pPr>
        <w:pStyle w:val="ListParagraph"/>
        <w:tabs>
          <w:tab w:val="left" w:pos="630"/>
        </w:tabs>
        <w:ind w:left="1620" w:hanging="180"/>
        <w:rPr>
          <w:szCs w:val="20"/>
        </w:rPr>
      </w:pPr>
      <w:r w:rsidRPr="00452F32">
        <w:rPr>
          <w:szCs w:val="20"/>
        </w:rPr>
        <w:t>5. Must have a tank capacity of 1.5 gallons or more for back-to-back brewing.</w:t>
      </w:r>
    </w:p>
    <w:p w14:paraId="0016BF1E" w14:textId="7EB33153" w:rsidR="00F55C34" w:rsidRPr="00452F32" w:rsidRDefault="00F55C34" w:rsidP="00F55C34">
      <w:pPr>
        <w:pStyle w:val="ListParagraph"/>
        <w:tabs>
          <w:tab w:val="left" w:pos="630"/>
        </w:tabs>
        <w:ind w:left="900" w:hanging="180"/>
        <w:rPr>
          <w:szCs w:val="20"/>
        </w:rPr>
      </w:pPr>
      <w:r w:rsidRPr="00452F32">
        <w:rPr>
          <w:rFonts w:cs="Courier New"/>
          <w:b/>
          <w:szCs w:val="20"/>
        </w:rPr>
        <w:t>B</w:t>
      </w:r>
      <w:r w:rsidRPr="00452F32">
        <w:rPr>
          <w:b/>
          <w:szCs w:val="20"/>
        </w:rPr>
        <w:t>.</w:t>
      </w:r>
      <w:r w:rsidRPr="00452F32">
        <w:rPr>
          <w:szCs w:val="20"/>
        </w:rPr>
        <w:t xml:space="preserve">  </w:t>
      </w:r>
      <w:r w:rsidR="007A41CA" w:rsidRPr="00452F32">
        <w:rPr>
          <w:szCs w:val="20"/>
        </w:rPr>
        <w:t>Automatic Coffee Urns</w:t>
      </w:r>
      <w:r w:rsidRPr="00452F32">
        <w:rPr>
          <w:szCs w:val="20"/>
        </w:rPr>
        <w:t xml:space="preserve">  </w:t>
      </w:r>
    </w:p>
    <w:p w14:paraId="03AE8019" w14:textId="5CBC5B2E" w:rsidR="00F55C34" w:rsidRPr="00452F32" w:rsidRDefault="00F55C34" w:rsidP="00F55C34">
      <w:pPr>
        <w:pStyle w:val="ListParagraph"/>
        <w:tabs>
          <w:tab w:val="left" w:pos="630"/>
        </w:tabs>
        <w:ind w:left="900" w:hanging="180"/>
        <w:rPr>
          <w:b/>
          <w:bCs/>
          <w:szCs w:val="20"/>
        </w:rPr>
      </w:pPr>
      <w:r w:rsidRPr="00452F32">
        <w:rPr>
          <w:rFonts w:cs="Courier New"/>
          <w:b/>
          <w:szCs w:val="20"/>
        </w:rPr>
        <w:tab/>
      </w:r>
      <w:r w:rsidR="007A41CA" w:rsidRPr="00452F32">
        <w:rPr>
          <w:rStyle w:val="PlaceholderText"/>
          <w:b/>
          <w:color w:val="auto"/>
        </w:rPr>
        <w:t>K8670 – Urn, Coffee, 2 Section, 3 Gallons Each, Electric</w:t>
      </w:r>
    </w:p>
    <w:p w14:paraId="5874FA47" w14:textId="0763749C" w:rsidR="00F55C34" w:rsidRPr="00452F32" w:rsidRDefault="00F55C34" w:rsidP="00F55C34">
      <w:pPr>
        <w:pStyle w:val="ListParagraph"/>
        <w:tabs>
          <w:tab w:val="left" w:pos="630"/>
        </w:tabs>
        <w:ind w:left="900" w:hanging="180"/>
        <w:rPr>
          <w:rStyle w:val="PlaceholderText"/>
          <w:b/>
          <w:color w:val="auto"/>
        </w:rPr>
      </w:pPr>
      <w:r w:rsidRPr="00452F32">
        <w:rPr>
          <w:b/>
          <w:bCs/>
          <w:szCs w:val="20"/>
        </w:rPr>
        <w:tab/>
      </w:r>
      <w:r w:rsidR="007A41CA" w:rsidRPr="00452F32">
        <w:rPr>
          <w:rStyle w:val="PlaceholderText"/>
          <w:b/>
          <w:color w:val="auto"/>
        </w:rPr>
        <w:t>K8920 – Urn, Coffee, 2 Sections, 6 Gallons Each, Electric</w:t>
      </w:r>
    </w:p>
    <w:p w14:paraId="0D7D2678" w14:textId="109FE4A4" w:rsidR="007A41CA" w:rsidRPr="00452F32" w:rsidRDefault="007A41CA" w:rsidP="00F55C34">
      <w:pPr>
        <w:pStyle w:val="ListParagraph"/>
        <w:tabs>
          <w:tab w:val="left" w:pos="630"/>
        </w:tabs>
        <w:ind w:left="900" w:hanging="180"/>
        <w:rPr>
          <w:szCs w:val="20"/>
        </w:rPr>
      </w:pPr>
      <w:r w:rsidRPr="00452F32">
        <w:rPr>
          <w:rStyle w:val="PlaceholderText"/>
          <w:b/>
          <w:color w:val="auto"/>
        </w:rPr>
        <w:tab/>
        <w:t>K9140 – Urn, Coffee, 2 Section, 10-15 Gallons Ea, Electric</w:t>
      </w:r>
    </w:p>
    <w:p w14:paraId="1AB249F5" w14:textId="77777777" w:rsidR="00F55C34" w:rsidRPr="00452F32" w:rsidRDefault="00F55C34" w:rsidP="00F55C34">
      <w:pPr>
        <w:pStyle w:val="ListParagraph"/>
        <w:tabs>
          <w:tab w:val="left" w:pos="630"/>
        </w:tabs>
        <w:ind w:left="1620" w:hanging="180"/>
        <w:rPr>
          <w:szCs w:val="20"/>
        </w:rPr>
      </w:pPr>
      <w:r w:rsidRPr="00452F32">
        <w:rPr>
          <w:szCs w:val="20"/>
        </w:rPr>
        <w:t>1. Display must be LCD/LED high contrast with continuous display of measured parameters. Display text must be readable in any ambient light level.</w:t>
      </w:r>
    </w:p>
    <w:p w14:paraId="44CC0D4D" w14:textId="035D8A85" w:rsidR="00F55C34" w:rsidRPr="00452F32" w:rsidRDefault="00F55C34" w:rsidP="00F55C34">
      <w:pPr>
        <w:pStyle w:val="ListParagraph"/>
        <w:tabs>
          <w:tab w:val="left" w:pos="630"/>
        </w:tabs>
        <w:ind w:left="1620" w:hanging="180"/>
        <w:rPr>
          <w:szCs w:val="20"/>
        </w:rPr>
      </w:pPr>
      <w:r w:rsidRPr="00452F32">
        <w:rPr>
          <w:szCs w:val="20"/>
        </w:rPr>
        <w:t xml:space="preserve">2. </w:t>
      </w:r>
      <w:bookmarkStart w:id="2" w:name="_Hlk57207034"/>
      <w:r w:rsidRPr="00452F32">
        <w:rPr>
          <w:szCs w:val="20"/>
        </w:rPr>
        <w:t>Construction must be free of sharp edges, impervious to fluids, and corrosion resistant. Parts must allow for thorough cleaning and disinfection</w:t>
      </w:r>
      <w:bookmarkEnd w:id="2"/>
      <w:r w:rsidRPr="00452F32">
        <w:rPr>
          <w:szCs w:val="20"/>
        </w:rPr>
        <w:t>.</w:t>
      </w:r>
    </w:p>
    <w:p w14:paraId="3697B2EF" w14:textId="0BEEC5A6" w:rsidR="00452F32" w:rsidRPr="00452F32" w:rsidRDefault="00452F32" w:rsidP="00F55C34">
      <w:pPr>
        <w:pStyle w:val="ListParagraph"/>
        <w:tabs>
          <w:tab w:val="left" w:pos="630"/>
        </w:tabs>
        <w:ind w:left="1620" w:hanging="180"/>
        <w:rPr>
          <w:szCs w:val="20"/>
        </w:rPr>
      </w:pPr>
      <w:r w:rsidRPr="00452F32">
        <w:rPr>
          <w:szCs w:val="20"/>
        </w:rPr>
        <w:t>3. Coffee urn must be fully automatic with push button operation.</w:t>
      </w:r>
    </w:p>
    <w:p w14:paraId="63271FE2" w14:textId="421114E4" w:rsidR="00F55C34" w:rsidRPr="00452F32" w:rsidRDefault="00F55C34" w:rsidP="00F55C34">
      <w:pPr>
        <w:pStyle w:val="ListParagraph"/>
        <w:tabs>
          <w:tab w:val="left" w:pos="630"/>
        </w:tabs>
        <w:ind w:left="1620" w:hanging="180"/>
        <w:rPr>
          <w:szCs w:val="20"/>
        </w:rPr>
      </w:pPr>
      <w:r w:rsidRPr="00452F32">
        <w:rPr>
          <w:szCs w:val="20"/>
        </w:rPr>
        <w:t>3.</w:t>
      </w:r>
      <w:r w:rsidR="008E47FD" w:rsidRPr="00452F32">
        <w:rPr>
          <w:szCs w:val="20"/>
        </w:rPr>
        <w:t xml:space="preserve"> Water compartment must automatically refill and reheat as needed</w:t>
      </w:r>
      <w:r w:rsidRPr="00452F32">
        <w:rPr>
          <w:szCs w:val="20"/>
        </w:rPr>
        <w:t>.</w:t>
      </w:r>
    </w:p>
    <w:p w14:paraId="6EFF03EE" w14:textId="7858F383" w:rsidR="00F55C34" w:rsidRPr="00452F32" w:rsidRDefault="00F55C34" w:rsidP="00F55C34">
      <w:pPr>
        <w:pStyle w:val="ListParagraph"/>
        <w:tabs>
          <w:tab w:val="left" w:pos="630"/>
        </w:tabs>
        <w:ind w:left="1620" w:hanging="180"/>
        <w:rPr>
          <w:szCs w:val="20"/>
        </w:rPr>
      </w:pPr>
      <w:r w:rsidRPr="00452F32">
        <w:rPr>
          <w:szCs w:val="20"/>
        </w:rPr>
        <w:t xml:space="preserve">4. </w:t>
      </w:r>
      <w:r w:rsidR="008E47FD" w:rsidRPr="00452F32">
        <w:rPr>
          <w:rFonts w:cs="Courier New"/>
          <w:szCs w:val="20"/>
        </w:rPr>
        <w:t xml:space="preserve">To prevent </w:t>
      </w:r>
      <w:r w:rsidR="00452F32" w:rsidRPr="00452F32">
        <w:rPr>
          <w:rFonts w:cs="Courier New"/>
          <w:szCs w:val="20"/>
        </w:rPr>
        <w:t>heating element burnout, provide a low water cutoff system</w:t>
      </w:r>
      <w:r w:rsidRPr="00452F32">
        <w:rPr>
          <w:rFonts w:cs="Courier New"/>
          <w:szCs w:val="20"/>
        </w:rPr>
        <w:t>.</w:t>
      </w:r>
    </w:p>
    <w:p w14:paraId="58CE1B0D" w14:textId="636A1949" w:rsidR="00F55C34" w:rsidRPr="00452F32" w:rsidRDefault="00F55C34" w:rsidP="00F55C34">
      <w:pPr>
        <w:pStyle w:val="ListParagraph"/>
        <w:tabs>
          <w:tab w:val="left" w:pos="630"/>
        </w:tabs>
        <w:ind w:left="1620" w:hanging="180"/>
        <w:rPr>
          <w:szCs w:val="20"/>
        </w:rPr>
      </w:pPr>
      <w:r w:rsidRPr="00452F32">
        <w:rPr>
          <w:szCs w:val="20"/>
        </w:rPr>
        <w:t xml:space="preserve">5. </w:t>
      </w:r>
      <w:r w:rsidR="00452F32" w:rsidRPr="00452F32">
        <w:rPr>
          <w:szCs w:val="20"/>
        </w:rPr>
        <w:t>Provide automatic coffee agitation after brewing is completed to mix coffee</w:t>
      </w:r>
      <w:r w:rsidRPr="00452F32">
        <w:rPr>
          <w:szCs w:val="20"/>
        </w:rPr>
        <w:t>.</w:t>
      </w:r>
    </w:p>
    <w:p w14:paraId="6AC8F33D" w14:textId="5A57F1D3" w:rsidR="002D67AA" w:rsidRDefault="002D67AA" w:rsidP="00F55C34">
      <w:pPr>
        <w:pStyle w:val="ListParagraph"/>
      </w:pPr>
    </w:p>
    <w:p w14:paraId="7D65F1F9" w14:textId="2AB84AF2" w:rsidR="007A00F9" w:rsidRPr="00346950" w:rsidRDefault="007A00F9" w:rsidP="007A00F9">
      <w:pPr>
        <w:pStyle w:val="ListParagraph"/>
        <w:tabs>
          <w:tab w:val="left" w:pos="630"/>
        </w:tabs>
        <w:ind w:left="180" w:hanging="180"/>
        <w:rPr>
          <w:rStyle w:val="PlaceholderText"/>
          <w:b/>
          <w:color w:val="auto"/>
        </w:rPr>
      </w:pPr>
      <w:r>
        <w:rPr>
          <w:rStyle w:val="PlaceholderText"/>
          <w:b/>
          <w:color w:val="auto"/>
        </w:rPr>
        <w:t>2.1.</w:t>
      </w:r>
      <w:r w:rsidR="00062CD6">
        <w:rPr>
          <w:rStyle w:val="PlaceholderText"/>
          <w:b/>
          <w:color w:val="auto"/>
        </w:rPr>
        <w:t>4</w:t>
      </w:r>
      <w:r>
        <w:rPr>
          <w:rStyle w:val="PlaceholderText"/>
          <w:b/>
          <w:color w:val="auto"/>
        </w:rPr>
        <w:tab/>
      </w:r>
      <w:r w:rsidRPr="00346950">
        <w:rPr>
          <w:rStyle w:val="PlaceholderText"/>
          <w:b/>
          <w:color w:val="auto"/>
        </w:rPr>
        <w:t xml:space="preserve">Ovens </w:t>
      </w:r>
    </w:p>
    <w:p w14:paraId="7930A623" w14:textId="1385F56A" w:rsidR="007A00F9" w:rsidRPr="00346950" w:rsidRDefault="007A00F9" w:rsidP="007A00F9">
      <w:pPr>
        <w:pStyle w:val="ListParagraph"/>
        <w:tabs>
          <w:tab w:val="left" w:pos="630"/>
        </w:tabs>
        <w:ind w:left="180" w:hanging="180"/>
        <w:rPr>
          <w:rStyle w:val="PlaceholderText"/>
          <w:b/>
          <w:color w:val="auto"/>
        </w:rPr>
      </w:pPr>
      <w:r w:rsidRPr="00346950">
        <w:rPr>
          <w:rStyle w:val="PlaceholderText"/>
          <w:b/>
          <w:color w:val="auto"/>
        </w:rPr>
        <w:tab/>
      </w:r>
      <w:r w:rsidRPr="00346950">
        <w:rPr>
          <w:rStyle w:val="PlaceholderText"/>
          <w:b/>
          <w:color w:val="auto"/>
        </w:rPr>
        <w:tab/>
      </w:r>
      <w:r w:rsidRPr="00346950">
        <w:rPr>
          <w:rStyle w:val="PlaceholderText"/>
          <w:b/>
          <w:color w:val="auto"/>
        </w:rPr>
        <w:tab/>
        <w:t>K4502 – Oven, Convection, Double, Recessed</w:t>
      </w:r>
    </w:p>
    <w:p w14:paraId="5A629588" w14:textId="77777777" w:rsidR="007A00F9" w:rsidRPr="00346950" w:rsidRDefault="007A00F9" w:rsidP="007A00F9">
      <w:pPr>
        <w:pStyle w:val="ListParagraph"/>
        <w:tabs>
          <w:tab w:val="left" w:pos="630"/>
        </w:tabs>
        <w:ind w:left="180" w:hanging="180"/>
        <w:rPr>
          <w:rStyle w:val="PlaceholderText"/>
          <w:b/>
          <w:color w:val="auto"/>
        </w:rPr>
      </w:pPr>
      <w:r w:rsidRPr="00346950">
        <w:rPr>
          <w:rStyle w:val="PlaceholderText"/>
          <w:b/>
          <w:color w:val="auto"/>
        </w:rPr>
        <w:tab/>
      </w:r>
      <w:r w:rsidRPr="00346950">
        <w:rPr>
          <w:rStyle w:val="PlaceholderText"/>
          <w:b/>
          <w:color w:val="auto"/>
        </w:rPr>
        <w:tab/>
      </w:r>
      <w:r w:rsidRPr="00346950">
        <w:rPr>
          <w:rStyle w:val="PlaceholderText"/>
          <w:b/>
          <w:color w:val="auto"/>
        </w:rPr>
        <w:tab/>
        <w:t>K4660 – Oven, Microwave, Heavy Duty, 1000 Watts</w:t>
      </w:r>
    </w:p>
    <w:p w14:paraId="130F7653" w14:textId="77777777" w:rsidR="007A00F9" w:rsidRPr="00346950" w:rsidRDefault="007A00F9" w:rsidP="007A00F9">
      <w:pPr>
        <w:pStyle w:val="ListParagraph"/>
        <w:tabs>
          <w:tab w:val="left" w:pos="630"/>
        </w:tabs>
        <w:ind w:left="180" w:hanging="180"/>
        <w:rPr>
          <w:rStyle w:val="PlaceholderText"/>
          <w:b/>
          <w:color w:val="auto"/>
        </w:rPr>
      </w:pPr>
      <w:r w:rsidRPr="00346950">
        <w:rPr>
          <w:rStyle w:val="PlaceholderText"/>
          <w:b/>
          <w:color w:val="auto"/>
        </w:rPr>
        <w:tab/>
      </w:r>
      <w:r w:rsidRPr="00346950">
        <w:rPr>
          <w:rStyle w:val="PlaceholderText"/>
          <w:b/>
          <w:color w:val="auto"/>
        </w:rPr>
        <w:tab/>
      </w:r>
      <w:r w:rsidRPr="00346950">
        <w:rPr>
          <w:rStyle w:val="PlaceholderText"/>
          <w:b/>
          <w:color w:val="auto"/>
        </w:rPr>
        <w:tab/>
        <w:t>K4665 – Oven, Microwave, Consumer</w:t>
      </w:r>
    </w:p>
    <w:p w14:paraId="7000BB8A" w14:textId="6E63FF64" w:rsidR="007A00F9" w:rsidRPr="00346950" w:rsidRDefault="007A00F9" w:rsidP="007A00F9">
      <w:pPr>
        <w:pStyle w:val="ListParagraph"/>
        <w:tabs>
          <w:tab w:val="left" w:pos="630"/>
        </w:tabs>
        <w:ind w:left="180" w:hanging="180"/>
        <w:rPr>
          <w:rStyle w:val="PlaceholderText"/>
          <w:b/>
          <w:color w:val="auto"/>
        </w:rPr>
      </w:pPr>
      <w:r w:rsidRPr="00346950">
        <w:rPr>
          <w:rStyle w:val="PlaceholderText"/>
          <w:b/>
          <w:color w:val="auto"/>
        </w:rPr>
        <w:tab/>
      </w:r>
      <w:r w:rsidRPr="00346950">
        <w:rPr>
          <w:rStyle w:val="PlaceholderText"/>
          <w:b/>
          <w:color w:val="auto"/>
        </w:rPr>
        <w:tab/>
      </w:r>
      <w:r w:rsidRPr="00346950">
        <w:rPr>
          <w:rStyle w:val="PlaceholderText"/>
          <w:b/>
          <w:color w:val="auto"/>
        </w:rPr>
        <w:tab/>
        <w:t>K4670 – Oven, Microwave, Heavy Duty, 1500 Watts</w:t>
      </w:r>
      <w:r w:rsidRPr="00346950">
        <w:rPr>
          <w:rStyle w:val="PlaceholderText"/>
          <w:b/>
          <w:color w:val="auto"/>
        </w:rPr>
        <w:tab/>
      </w:r>
      <w:r w:rsidRPr="00346950">
        <w:rPr>
          <w:rStyle w:val="PlaceholderText"/>
          <w:b/>
          <w:color w:val="auto"/>
        </w:rPr>
        <w:tab/>
      </w:r>
      <w:r w:rsidRPr="00346950">
        <w:rPr>
          <w:rStyle w:val="PlaceholderText"/>
          <w:b/>
          <w:color w:val="auto"/>
        </w:rPr>
        <w:tab/>
      </w:r>
    </w:p>
    <w:p w14:paraId="672792C5" w14:textId="72F30315" w:rsidR="007A00F9" w:rsidRPr="00346950" w:rsidRDefault="007A00F9" w:rsidP="007A00F9">
      <w:pPr>
        <w:spacing w:after="0" w:line="240" w:lineRule="auto"/>
        <w:ind w:left="900" w:hanging="180"/>
        <w:rPr>
          <w:rStyle w:val="PlaceholderText"/>
          <w:rFonts w:ascii="Arial Narrow" w:hAnsi="Arial Narrow"/>
          <w:color w:val="auto"/>
          <w:sz w:val="20"/>
          <w:szCs w:val="20"/>
        </w:rPr>
      </w:pPr>
      <w:r w:rsidRPr="00346950">
        <w:rPr>
          <w:rStyle w:val="PlaceholderText"/>
          <w:rFonts w:ascii="Arial Narrow" w:hAnsi="Arial Narrow"/>
          <w:b/>
          <w:color w:val="auto"/>
          <w:sz w:val="20"/>
          <w:szCs w:val="20"/>
        </w:rPr>
        <w:t xml:space="preserve">A. </w:t>
      </w:r>
      <w:r w:rsidR="00BA7A51" w:rsidRPr="00346950">
        <w:rPr>
          <w:rFonts w:ascii="Arial Narrow" w:hAnsi="Arial Narrow"/>
          <w:sz w:val="20"/>
          <w:szCs w:val="20"/>
        </w:rPr>
        <w:t>Display must be LCD/LED high contrast with continuous display of measured parameters. Display text must be readable in any ambient light level</w:t>
      </w:r>
      <w:r w:rsidRPr="00346950">
        <w:rPr>
          <w:rStyle w:val="PlaceholderText"/>
          <w:rFonts w:ascii="Arial Narrow" w:hAnsi="Arial Narrow"/>
          <w:color w:val="auto"/>
          <w:sz w:val="20"/>
          <w:szCs w:val="20"/>
        </w:rPr>
        <w:t>.</w:t>
      </w:r>
    </w:p>
    <w:p w14:paraId="7436704C" w14:textId="35F8E0E7" w:rsidR="007A00F9" w:rsidRPr="00346950" w:rsidRDefault="007A00F9" w:rsidP="007A00F9">
      <w:pPr>
        <w:pStyle w:val="ListParagraph"/>
        <w:ind w:left="900" w:hanging="180"/>
      </w:pPr>
      <w:r w:rsidRPr="00346950">
        <w:rPr>
          <w:rFonts w:cs="Courier New"/>
          <w:b/>
        </w:rPr>
        <w:t>B.</w:t>
      </w:r>
      <w:r w:rsidRPr="00346950">
        <w:t xml:space="preserve"> </w:t>
      </w:r>
      <w:r w:rsidR="00BA7A51" w:rsidRPr="00346950">
        <w:t>Construction must be free of sharp edges, impervious to fluids, and corrosion resistant. Parts must allow for thorough cleaning and disinfection</w:t>
      </w:r>
      <w:r w:rsidRPr="00346950">
        <w:t>.</w:t>
      </w:r>
    </w:p>
    <w:p w14:paraId="677F008E" w14:textId="468CD947" w:rsidR="007A00F9" w:rsidRPr="00346950" w:rsidRDefault="007A00F9" w:rsidP="007A00F9">
      <w:pPr>
        <w:pStyle w:val="ListParagraph"/>
        <w:tabs>
          <w:tab w:val="left" w:pos="630"/>
        </w:tabs>
        <w:ind w:left="900" w:hanging="180"/>
        <w:rPr>
          <w:szCs w:val="20"/>
        </w:rPr>
      </w:pPr>
      <w:r w:rsidRPr="00346950">
        <w:rPr>
          <w:rFonts w:cs="Courier New"/>
          <w:b/>
          <w:szCs w:val="20"/>
        </w:rPr>
        <w:t>C</w:t>
      </w:r>
      <w:r w:rsidRPr="00346950">
        <w:rPr>
          <w:b/>
          <w:szCs w:val="20"/>
        </w:rPr>
        <w:t>.</w:t>
      </w:r>
      <w:r w:rsidRPr="00346950">
        <w:rPr>
          <w:szCs w:val="20"/>
        </w:rPr>
        <w:t xml:space="preserve"> </w:t>
      </w:r>
      <w:r w:rsidR="00346950" w:rsidRPr="00346950">
        <w:rPr>
          <w:szCs w:val="20"/>
        </w:rPr>
        <w:t>Door must close and seal fully</w:t>
      </w:r>
      <w:r w:rsidRPr="00346950">
        <w:rPr>
          <w:szCs w:val="20"/>
        </w:rPr>
        <w:t>.</w:t>
      </w:r>
    </w:p>
    <w:p w14:paraId="0DC11D08" w14:textId="232D0195" w:rsidR="007A00F9" w:rsidRPr="00346950" w:rsidRDefault="007A00F9" w:rsidP="00346950">
      <w:pPr>
        <w:pStyle w:val="ListParagraph"/>
        <w:tabs>
          <w:tab w:val="left" w:pos="630"/>
        </w:tabs>
        <w:ind w:left="900" w:hanging="180"/>
        <w:rPr>
          <w:szCs w:val="20"/>
        </w:rPr>
      </w:pPr>
      <w:r w:rsidRPr="00346950">
        <w:rPr>
          <w:b/>
          <w:szCs w:val="20"/>
        </w:rPr>
        <w:t>D.</w:t>
      </w:r>
      <w:r w:rsidRPr="00346950">
        <w:rPr>
          <w:szCs w:val="20"/>
        </w:rPr>
        <w:t xml:space="preserve"> </w:t>
      </w:r>
      <w:r w:rsidR="00346950" w:rsidRPr="00346950">
        <w:rPr>
          <w:szCs w:val="20"/>
        </w:rPr>
        <w:t>[Microwave oven must be equipped with a turntable.]</w:t>
      </w:r>
    </w:p>
    <w:p w14:paraId="6920E41A" w14:textId="77777777" w:rsidR="00346950" w:rsidRDefault="00346950" w:rsidP="00346950">
      <w:pPr>
        <w:pStyle w:val="ListParagraph"/>
        <w:tabs>
          <w:tab w:val="left" w:pos="630"/>
        </w:tabs>
        <w:ind w:left="900" w:hanging="180"/>
      </w:pPr>
    </w:p>
    <w:p w14:paraId="73939E30" w14:textId="10BE192D" w:rsidR="007A00F9" w:rsidRPr="009C09E6" w:rsidRDefault="007A00F9" w:rsidP="007A00F9">
      <w:pPr>
        <w:pStyle w:val="ListParagraph"/>
        <w:tabs>
          <w:tab w:val="left" w:pos="630"/>
        </w:tabs>
        <w:ind w:left="180" w:hanging="180"/>
        <w:rPr>
          <w:rStyle w:val="PlaceholderText"/>
          <w:b/>
          <w:color w:val="auto"/>
        </w:rPr>
      </w:pPr>
      <w:r w:rsidRPr="009C09E6">
        <w:rPr>
          <w:rStyle w:val="PlaceholderText"/>
          <w:b/>
          <w:color w:val="auto"/>
        </w:rPr>
        <w:t>2.1.</w:t>
      </w:r>
      <w:r w:rsidR="00062CD6">
        <w:rPr>
          <w:rStyle w:val="PlaceholderText"/>
          <w:b/>
          <w:color w:val="auto"/>
        </w:rPr>
        <w:t>5</w:t>
      </w:r>
      <w:r w:rsidRPr="009C09E6">
        <w:rPr>
          <w:rStyle w:val="PlaceholderText"/>
          <w:b/>
          <w:color w:val="auto"/>
        </w:rPr>
        <w:tab/>
        <w:t xml:space="preserve">Toasters </w:t>
      </w:r>
      <w:r w:rsidRPr="009C09E6">
        <w:rPr>
          <w:rStyle w:val="PlaceholderText"/>
          <w:b/>
          <w:color w:val="auto"/>
        </w:rPr>
        <w:tab/>
      </w:r>
      <w:r w:rsidRPr="009C09E6">
        <w:rPr>
          <w:rStyle w:val="PlaceholderText"/>
          <w:b/>
          <w:color w:val="auto"/>
        </w:rPr>
        <w:tab/>
      </w:r>
      <w:r w:rsidRPr="009C09E6">
        <w:rPr>
          <w:rStyle w:val="PlaceholderText"/>
          <w:b/>
          <w:color w:val="auto"/>
        </w:rPr>
        <w:tab/>
      </w:r>
    </w:p>
    <w:p w14:paraId="012884D6" w14:textId="77777777" w:rsidR="007A00F9" w:rsidRPr="009C09E6" w:rsidRDefault="007A00F9" w:rsidP="007A00F9">
      <w:pPr>
        <w:pStyle w:val="ListParagraph"/>
        <w:tabs>
          <w:tab w:val="left" w:pos="630"/>
        </w:tabs>
        <w:ind w:left="180" w:hanging="180"/>
        <w:rPr>
          <w:rStyle w:val="PlaceholderText"/>
          <w:b/>
          <w:color w:val="auto"/>
        </w:rPr>
      </w:pPr>
      <w:r w:rsidRPr="009C09E6">
        <w:rPr>
          <w:rStyle w:val="PlaceholderText"/>
          <w:b/>
          <w:color w:val="auto"/>
        </w:rPr>
        <w:tab/>
      </w:r>
      <w:r w:rsidRPr="009C09E6">
        <w:rPr>
          <w:rStyle w:val="PlaceholderText"/>
          <w:b/>
          <w:color w:val="auto"/>
        </w:rPr>
        <w:tab/>
      </w:r>
      <w:r w:rsidRPr="009C09E6">
        <w:rPr>
          <w:rStyle w:val="PlaceholderText"/>
          <w:b/>
          <w:color w:val="auto"/>
        </w:rPr>
        <w:tab/>
        <w:t>K8250 – Toaster, Pop-Up, 4 Slice, Electric</w:t>
      </w:r>
    </w:p>
    <w:p w14:paraId="0A7CC0B7" w14:textId="77777777" w:rsidR="007A00F9" w:rsidRPr="009C09E6" w:rsidRDefault="007A00F9" w:rsidP="007A00F9">
      <w:pPr>
        <w:pStyle w:val="ListParagraph"/>
        <w:tabs>
          <w:tab w:val="left" w:pos="630"/>
        </w:tabs>
        <w:ind w:left="180" w:hanging="180"/>
        <w:rPr>
          <w:rStyle w:val="PlaceholderText"/>
          <w:b/>
          <w:color w:val="auto"/>
        </w:rPr>
      </w:pPr>
      <w:r w:rsidRPr="009C09E6">
        <w:rPr>
          <w:rStyle w:val="PlaceholderText"/>
          <w:b/>
          <w:color w:val="auto"/>
        </w:rPr>
        <w:tab/>
      </w:r>
      <w:r w:rsidRPr="009C09E6">
        <w:rPr>
          <w:rStyle w:val="PlaceholderText"/>
          <w:b/>
          <w:color w:val="auto"/>
        </w:rPr>
        <w:tab/>
      </w:r>
      <w:r w:rsidRPr="009C09E6">
        <w:rPr>
          <w:rStyle w:val="PlaceholderText"/>
          <w:b/>
          <w:color w:val="auto"/>
        </w:rPr>
        <w:tab/>
        <w:t>K8300 – Toaster, Conveyor, 480 Slices/Hr, Electric</w:t>
      </w:r>
    </w:p>
    <w:p w14:paraId="6EF9DE15" w14:textId="77777777" w:rsidR="007A00F9" w:rsidRPr="009C09E6" w:rsidRDefault="007A00F9" w:rsidP="007A00F9">
      <w:pPr>
        <w:pStyle w:val="ListParagraph"/>
        <w:tabs>
          <w:tab w:val="left" w:pos="630"/>
        </w:tabs>
        <w:ind w:left="180" w:hanging="180"/>
        <w:rPr>
          <w:rStyle w:val="PlaceholderText"/>
          <w:b/>
          <w:color w:val="auto"/>
        </w:rPr>
      </w:pPr>
      <w:r w:rsidRPr="009C09E6">
        <w:rPr>
          <w:rStyle w:val="PlaceholderText"/>
          <w:b/>
          <w:color w:val="auto"/>
        </w:rPr>
        <w:tab/>
      </w:r>
      <w:r w:rsidRPr="009C09E6">
        <w:rPr>
          <w:rStyle w:val="PlaceholderText"/>
          <w:b/>
          <w:color w:val="auto"/>
        </w:rPr>
        <w:tab/>
      </w:r>
      <w:r w:rsidRPr="009C09E6">
        <w:rPr>
          <w:rStyle w:val="PlaceholderText"/>
          <w:b/>
          <w:color w:val="auto"/>
        </w:rPr>
        <w:tab/>
        <w:t>K8400 – Toaster, Conveyor, 600 Slices/Hr, Electric</w:t>
      </w:r>
    </w:p>
    <w:p w14:paraId="02C9BA6A" w14:textId="0C3A4B70" w:rsidR="007A00F9" w:rsidRPr="009C09E6" w:rsidRDefault="007A00F9" w:rsidP="007A00F9">
      <w:pPr>
        <w:spacing w:after="0" w:line="240" w:lineRule="auto"/>
        <w:ind w:left="900" w:hanging="180"/>
        <w:rPr>
          <w:rStyle w:val="PlaceholderText"/>
          <w:rFonts w:ascii="Arial Narrow" w:hAnsi="Arial Narrow"/>
          <w:color w:val="auto"/>
          <w:sz w:val="20"/>
          <w:szCs w:val="20"/>
        </w:rPr>
      </w:pPr>
      <w:r w:rsidRPr="009C09E6">
        <w:rPr>
          <w:rStyle w:val="PlaceholderText"/>
          <w:rFonts w:ascii="Arial Narrow" w:hAnsi="Arial Narrow"/>
          <w:b/>
          <w:color w:val="auto"/>
          <w:sz w:val="20"/>
          <w:szCs w:val="20"/>
        </w:rPr>
        <w:t xml:space="preserve">A. </w:t>
      </w:r>
      <w:r w:rsidR="00EF4837" w:rsidRPr="009C09E6">
        <w:rPr>
          <w:rFonts w:ascii="Arial Narrow" w:hAnsi="Arial Narrow"/>
          <w:sz w:val="20"/>
          <w:szCs w:val="20"/>
        </w:rPr>
        <w:t>Display must be LCD/LED high contrast with continuous display of measured parameters. Display text must be readable in any ambient light level</w:t>
      </w:r>
      <w:r w:rsidR="00EF4837" w:rsidRPr="009C09E6">
        <w:rPr>
          <w:rStyle w:val="PlaceholderText"/>
          <w:rFonts w:ascii="Arial Narrow" w:hAnsi="Arial Narrow"/>
          <w:color w:val="auto"/>
          <w:sz w:val="20"/>
          <w:szCs w:val="20"/>
        </w:rPr>
        <w:t>.</w:t>
      </w:r>
    </w:p>
    <w:p w14:paraId="10012A3C" w14:textId="652EDE1D" w:rsidR="007A00F9" w:rsidRPr="009C09E6" w:rsidRDefault="007A00F9" w:rsidP="007A00F9">
      <w:pPr>
        <w:pStyle w:val="ListParagraph"/>
        <w:ind w:left="900" w:hanging="180"/>
      </w:pPr>
      <w:r w:rsidRPr="009C09E6">
        <w:rPr>
          <w:rFonts w:cs="Courier New"/>
          <w:b/>
        </w:rPr>
        <w:t>B.</w:t>
      </w:r>
      <w:r w:rsidRPr="009C09E6">
        <w:t xml:space="preserve"> </w:t>
      </w:r>
      <w:r w:rsidR="00EF4837" w:rsidRPr="009C09E6">
        <w:t>Construction must be free of sharp edges, impervious to fluids, and corrosion resistant. Parts must allow for thorough cleaning and disinfection.</w:t>
      </w:r>
    </w:p>
    <w:p w14:paraId="17BDFC58" w14:textId="272AF9A7" w:rsidR="007A00F9" w:rsidRPr="009C09E6" w:rsidRDefault="007A00F9" w:rsidP="007A00F9">
      <w:pPr>
        <w:pStyle w:val="ListParagraph"/>
        <w:tabs>
          <w:tab w:val="left" w:pos="630"/>
        </w:tabs>
        <w:ind w:left="900" w:hanging="180"/>
        <w:rPr>
          <w:szCs w:val="20"/>
        </w:rPr>
      </w:pPr>
      <w:r w:rsidRPr="009C09E6">
        <w:rPr>
          <w:rFonts w:cs="Courier New"/>
          <w:b/>
          <w:szCs w:val="20"/>
        </w:rPr>
        <w:t>C</w:t>
      </w:r>
      <w:r w:rsidRPr="009C09E6">
        <w:rPr>
          <w:b/>
          <w:szCs w:val="20"/>
        </w:rPr>
        <w:t>.</w:t>
      </w:r>
      <w:r w:rsidRPr="009C09E6">
        <w:rPr>
          <w:szCs w:val="20"/>
        </w:rPr>
        <w:t xml:space="preserve"> </w:t>
      </w:r>
      <w:r w:rsidR="00611490" w:rsidRPr="009C09E6">
        <w:rPr>
          <w:szCs w:val="20"/>
        </w:rPr>
        <w:t>Toasters must be able to toast bread, Texas toast, bagels, frozen waffles, and English muffins</w:t>
      </w:r>
      <w:r w:rsidR="00611490">
        <w:rPr>
          <w:szCs w:val="20"/>
        </w:rPr>
        <w:t>.</w:t>
      </w:r>
    </w:p>
    <w:p w14:paraId="1F112D77" w14:textId="36B84134" w:rsidR="00611490" w:rsidRDefault="007A00F9" w:rsidP="00611490">
      <w:pPr>
        <w:pStyle w:val="ListParagraph"/>
        <w:tabs>
          <w:tab w:val="left" w:pos="630"/>
        </w:tabs>
        <w:ind w:left="900" w:hanging="180"/>
        <w:rPr>
          <w:szCs w:val="20"/>
        </w:rPr>
      </w:pPr>
      <w:r w:rsidRPr="009C09E6">
        <w:rPr>
          <w:b/>
          <w:szCs w:val="20"/>
        </w:rPr>
        <w:t>D.</w:t>
      </w:r>
      <w:r w:rsidR="00611490">
        <w:rPr>
          <w:szCs w:val="20"/>
        </w:rPr>
        <w:t xml:space="preserve"> </w:t>
      </w:r>
      <w:r w:rsidR="00611490" w:rsidRPr="009C09E6">
        <w:rPr>
          <w:szCs w:val="20"/>
        </w:rPr>
        <w:t>Provide a removeable crumb tray.  [Crumb tray must be dishwasher safe.]</w:t>
      </w:r>
    </w:p>
    <w:p w14:paraId="3887C1E7" w14:textId="0297EC97" w:rsidR="007A00F9" w:rsidRDefault="00611490" w:rsidP="00611490">
      <w:pPr>
        <w:pStyle w:val="ListParagraph"/>
        <w:tabs>
          <w:tab w:val="left" w:pos="630"/>
        </w:tabs>
        <w:ind w:left="900" w:hanging="180"/>
      </w:pPr>
      <w:r>
        <w:rPr>
          <w:b/>
          <w:szCs w:val="20"/>
        </w:rPr>
        <w:t>E.</w:t>
      </w:r>
      <w:r>
        <w:rPr>
          <w:szCs w:val="20"/>
        </w:rPr>
        <w:t xml:space="preserve"> </w:t>
      </w:r>
      <w:r w:rsidRPr="009C09E6">
        <w:rPr>
          <w:szCs w:val="20"/>
        </w:rPr>
        <w:t xml:space="preserve">Provide </w:t>
      </w:r>
      <w:r>
        <w:rPr>
          <w:szCs w:val="20"/>
        </w:rPr>
        <w:t>non-skid heavy-duty rubber feet.</w:t>
      </w:r>
    </w:p>
    <w:p w14:paraId="176E35C8" w14:textId="77777777" w:rsidR="007A00F9" w:rsidRPr="004D5083" w:rsidRDefault="007A00F9" w:rsidP="004D5083">
      <w:pPr>
        <w:pStyle w:val="ListParagraph"/>
      </w:pPr>
    </w:p>
    <w:p w14:paraId="0AB6E3BC" w14:textId="77777777" w:rsidR="00A02B32" w:rsidRPr="00C31FCA" w:rsidRDefault="00A02B32" w:rsidP="00A02B3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254B5114" w14:textId="77777777" w:rsidR="00A02B32" w:rsidRPr="00C31FCA" w:rsidRDefault="00A02B32" w:rsidP="00A02B32">
      <w:pPr>
        <w:widowControl w:val="0"/>
        <w:tabs>
          <w:tab w:val="left" w:pos="1060"/>
        </w:tabs>
        <w:spacing w:after="0" w:line="240" w:lineRule="auto"/>
        <w:rPr>
          <w:rFonts w:ascii="Arial Narrow" w:eastAsia="Courier New" w:hAnsi="Arial Narrow" w:cs="Times New Roman"/>
          <w:color w:val="000000" w:themeColor="text1"/>
          <w:sz w:val="20"/>
          <w:szCs w:val="20"/>
        </w:rPr>
      </w:pPr>
    </w:p>
    <w:p w14:paraId="5572456E" w14:textId="77777777" w:rsidR="00A02B32" w:rsidRPr="00C31FCA" w:rsidRDefault="00A02B32" w:rsidP="00A02B3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1BDE6CA6" w14:textId="77777777" w:rsidR="00A02B32" w:rsidRPr="00C31FCA" w:rsidRDefault="00A02B32" w:rsidP="00A02B32">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3EFACE0F" w14:textId="77777777" w:rsidR="00A02B32" w:rsidRPr="00C31FCA" w:rsidRDefault="00A02B32" w:rsidP="00A02B3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36BFE04E" w14:textId="77777777" w:rsidR="00A02B32" w:rsidRPr="00C31FCA" w:rsidRDefault="00A02B32" w:rsidP="00A02B32">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b w:val="0"/>
          <w:bCs w:val="0"/>
          <w:color w:val="000000" w:themeColor="text1"/>
        </w:rPr>
        <w:t xml:space="preserve">All submittals require Government approval prior to procurement. Submit all listed items herein, with information sufficient to show full compliance with the </w:t>
      </w:r>
      <w:r>
        <w:rPr>
          <w:rStyle w:val="Strong"/>
          <w:b w:val="0"/>
          <w:bCs w:val="0"/>
          <w:color w:val="000000" w:themeColor="text1"/>
        </w:rPr>
        <w:t>criteria</w:t>
      </w:r>
      <w:r w:rsidRPr="00C31FCA">
        <w:rPr>
          <w:rStyle w:val="Strong"/>
          <w:b w:val="0"/>
          <w:bCs w:val="0"/>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7A0CD56B" w14:textId="77777777" w:rsidR="00A02B32" w:rsidRPr="00C31FCA" w:rsidRDefault="00A02B32" w:rsidP="00A02B32">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596455D7" w14:textId="77777777" w:rsidR="00A02B32" w:rsidRPr="00C31FCA" w:rsidRDefault="00A02B32" w:rsidP="00A02B3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93E0F90" w14:textId="77777777" w:rsidR="00A02B32" w:rsidRPr="00C31FCA" w:rsidRDefault="00A02B32" w:rsidP="00A02B32">
      <w:pPr>
        <w:pStyle w:val="ListParagraph"/>
        <w:ind w:left="900" w:hanging="180"/>
        <w:rPr>
          <w:color w:val="000000" w:themeColor="text1"/>
        </w:rPr>
      </w:pPr>
      <w:r w:rsidRPr="00C31FCA">
        <w:rPr>
          <w:b/>
          <w:bCs/>
          <w:color w:val="000000" w:themeColor="text1"/>
        </w:rPr>
        <w:lastRenderedPageBreak/>
        <w:t xml:space="preserve">F. </w:t>
      </w:r>
      <w:r w:rsidRPr="00C31FCA">
        <w:rPr>
          <w:color w:val="000000" w:themeColor="text1"/>
        </w:rPr>
        <w:t>[Joint Interoperability Test Command (JTIC) Approval Documentation.]</w:t>
      </w:r>
    </w:p>
    <w:p w14:paraId="5CE80E2F" w14:textId="77777777" w:rsidR="00A02B32" w:rsidRPr="00C31FCA" w:rsidRDefault="00A02B32" w:rsidP="00A02B32">
      <w:pPr>
        <w:pStyle w:val="ListParagraph"/>
        <w:ind w:left="900" w:hanging="180"/>
        <w:rPr>
          <w:color w:val="000000" w:themeColor="text1"/>
        </w:rPr>
      </w:pPr>
    </w:p>
    <w:p w14:paraId="4D74F91D" w14:textId="77777777" w:rsidR="00A02B32" w:rsidRPr="00C31FCA" w:rsidRDefault="00A02B32" w:rsidP="00A02B3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B85B7C9" w14:textId="77777777" w:rsidR="00A02B32" w:rsidRPr="00C31FCA" w:rsidRDefault="00A02B32" w:rsidP="00A02B32">
      <w:pPr>
        <w:pStyle w:val="ListParagraph"/>
        <w:ind w:left="180" w:hanging="180"/>
        <w:rPr>
          <w:rStyle w:val="PlaceholderText"/>
          <w:b/>
          <w:color w:val="000000" w:themeColor="text1"/>
        </w:rPr>
      </w:pPr>
    </w:p>
    <w:p w14:paraId="73E86339" w14:textId="77777777" w:rsidR="00A02B32" w:rsidRPr="00C31FCA" w:rsidRDefault="00A02B32" w:rsidP="00A02B3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35336D4E" w14:textId="77777777" w:rsidR="00A02B32" w:rsidRPr="00C31FCA" w:rsidRDefault="00A02B32" w:rsidP="00A02B3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10F51CE2" w14:textId="77777777" w:rsidR="00A02B32" w:rsidRPr="00C31FCA" w:rsidRDefault="00A02B32" w:rsidP="00A02B32">
      <w:pPr>
        <w:pStyle w:val="ListParagraph"/>
        <w:ind w:left="900" w:hanging="180"/>
        <w:rPr>
          <w:rFonts w:cs="Times New Roman"/>
          <w:color w:val="000000" w:themeColor="text1"/>
        </w:rPr>
      </w:pPr>
    </w:p>
    <w:p w14:paraId="2661D1E2"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11BDA565"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37EC273" w14:textId="77777777" w:rsidR="00A02B32" w:rsidRPr="00C31FCA" w:rsidRDefault="00A02B32" w:rsidP="00A02B32">
      <w:pPr>
        <w:pStyle w:val="ListParagraph"/>
        <w:rPr>
          <w:b/>
          <w:color w:val="000000" w:themeColor="text1"/>
        </w:rPr>
      </w:pPr>
    </w:p>
    <w:p w14:paraId="20F67671"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2A2A9D87"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FE9FAAB" w14:textId="77777777" w:rsidR="00A02B32" w:rsidRPr="00C31FCA" w:rsidRDefault="00A02B32" w:rsidP="00A02B32">
      <w:pPr>
        <w:pStyle w:val="ListParagraph"/>
        <w:rPr>
          <w:b/>
          <w:color w:val="000000" w:themeColor="text1"/>
        </w:rPr>
      </w:pPr>
    </w:p>
    <w:p w14:paraId="0E42358F" w14:textId="77777777" w:rsidR="00A02B32" w:rsidRPr="00C31FCA" w:rsidRDefault="00A02B32" w:rsidP="00A02B32">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1D0D74B6"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84321B7" w14:textId="77777777" w:rsidR="00A02B32" w:rsidRPr="00C31FCA" w:rsidRDefault="00A02B32" w:rsidP="00A02B32">
      <w:pPr>
        <w:pStyle w:val="BodyText"/>
        <w:ind w:left="900" w:hanging="180"/>
        <w:rPr>
          <w:rFonts w:ascii="Arial Narrow" w:hAnsi="Arial Narrow" w:cs="Times New Roman"/>
          <w:color w:val="000000" w:themeColor="text1"/>
        </w:rPr>
      </w:pPr>
    </w:p>
    <w:p w14:paraId="32713AC7"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1. Manufacturer’s name and address</w:t>
      </w:r>
    </w:p>
    <w:p w14:paraId="3CE8C134"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2. Model and Serial Number</w:t>
      </w:r>
    </w:p>
    <w:p w14:paraId="4848CAB9"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3. Item’s utility ranges and/or capacities</w:t>
      </w:r>
    </w:p>
    <w:p w14:paraId="2B95E517" w14:textId="77777777" w:rsidR="00A02B32" w:rsidRPr="00C31FCA" w:rsidRDefault="00A02B32" w:rsidP="00A02B32">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30825A94"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5. Date of manufacture</w:t>
      </w:r>
    </w:p>
    <w:p w14:paraId="13D9B496" w14:textId="77777777" w:rsidR="00A02B32" w:rsidRPr="00C31FCA" w:rsidRDefault="00A02B32" w:rsidP="00A02B32">
      <w:pPr>
        <w:pStyle w:val="BodyText"/>
        <w:ind w:left="900" w:hanging="180"/>
        <w:rPr>
          <w:rFonts w:ascii="Arial Narrow" w:hAnsi="Arial Narrow" w:cs="Times New Roman"/>
          <w:color w:val="000000" w:themeColor="text1"/>
        </w:rPr>
      </w:pPr>
    </w:p>
    <w:p w14:paraId="21F1A9A6"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F05FFE6" w14:textId="77777777" w:rsidR="00A02B32" w:rsidRPr="00C31FCA" w:rsidRDefault="00A02B32" w:rsidP="00A02B3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436F60B" w14:textId="77777777" w:rsidR="00A02B32" w:rsidRPr="00C31FCA" w:rsidRDefault="00A02B32" w:rsidP="00A02B32">
      <w:pPr>
        <w:widowControl w:val="0"/>
        <w:tabs>
          <w:tab w:val="left" w:pos="1060"/>
        </w:tabs>
        <w:spacing w:after="0" w:line="240" w:lineRule="auto"/>
        <w:rPr>
          <w:rFonts w:ascii="Arial Narrow" w:eastAsia="Courier New" w:hAnsi="Arial Narrow" w:cs="Times New Roman"/>
          <w:color w:val="000000" w:themeColor="text1"/>
          <w:sz w:val="20"/>
          <w:szCs w:val="20"/>
        </w:rPr>
      </w:pPr>
    </w:p>
    <w:p w14:paraId="3B89D585"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1D11AC5" w14:textId="77777777" w:rsidR="00A02B32" w:rsidRPr="00C31FCA" w:rsidRDefault="00A02B32" w:rsidP="00A02B3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3DFCCE09" w14:textId="77777777" w:rsidR="00A02B32" w:rsidRPr="00C31FCA" w:rsidRDefault="00A02B32" w:rsidP="00A02B32">
      <w:pPr>
        <w:pStyle w:val="ListParagraph"/>
        <w:ind w:left="720"/>
        <w:rPr>
          <w:rFonts w:cs="Times New Roman"/>
          <w:color w:val="000000" w:themeColor="text1"/>
        </w:rPr>
      </w:pPr>
    </w:p>
    <w:p w14:paraId="2678FA46"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0A262274" w14:textId="77777777" w:rsidR="00A02B32" w:rsidRPr="00C31FCA" w:rsidRDefault="00A02B32" w:rsidP="00A02B3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4047981" w14:textId="77777777" w:rsidR="00A02B32" w:rsidRPr="00C31FCA" w:rsidRDefault="00A02B32" w:rsidP="00A02B32">
      <w:pPr>
        <w:pStyle w:val="ListParagraph"/>
        <w:ind w:left="720"/>
        <w:rPr>
          <w:rFonts w:cs="Times New Roman"/>
          <w:color w:val="000000" w:themeColor="text1"/>
        </w:rPr>
      </w:pPr>
    </w:p>
    <w:p w14:paraId="6AB640FF"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1. Size of equipment</w:t>
      </w:r>
    </w:p>
    <w:p w14:paraId="6CE86FA5"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2. Function of equipment</w:t>
      </w:r>
    </w:p>
    <w:p w14:paraId="2C0FF432"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7B17E153"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5E2C3213" w14:textId="77777777" w:rsidR="00A02B32" w:rsidRPr="00C31FCA" w:rsidRDefault="00A02B32" w:rsidP="00A02B32">
      <w:pPr>
        <w:pStyle w:val="ListParagraph"/>
        <w:ind w:left="1080"/>
        <w:rPr>
          <w:rFonts w:cs="Times New Roman"/>
          <w:color w:val="000000" w:themeColor="text1"/>
        </w:rPr>
      </w:pPr>
      <w:r w:rsidRPr="00C31FCA">
        <w:rPr>
          <w:rFonts w:cs="Times New Roman"/>
          <w:color w:val="000000" w:themeColor="text1"/>
        </w:rPr>
        <w:t>5. Construction of equipment</w:t>
      </w:r>
    </w:p>
    <w:p w14:paraId="6089E5BB" w14:textId="77777777" w:rsidR="00A02B32" w:rsidRPr="00C31FCA" w:rsidRDefault="00A02B32" w:rsidP="00A02B32">
      <w:pPr>
        <w:pStyle w:val="ListParagraph"/>
        <w:ind w:left="1260" w:hanging="180"/>
        <w:rPr>
          <w:rFonts w:cs="Times New Roman"/>
          <w:color w:val="000000" w:themeColor="text1"/>
        </w:rPr>
      </w:pPr>
      <w:r w:rsidRPr="00C31FCA">
        <w:rPr>
          <w:rStyle w:val="PlaceholderText"/>
          <w:color w:val="000000" w:themeColor="text1"/>
        </w:rPr>
        <w:t>6. Finish</w:t>
      </w:r>
    </w:p>
    <w:p w14:paraId="253F272E" w14:textId="77777777" w:rsidR="00A02B32" w:rsidRPr="00C31FCA" w:rsidRDefault="00A02B32" w:rsidP="00A02B32">
      <w:pPr>
        <w:widowControl w:val="0"/>
        <w:tabs>
          <w:tab w:val="left" w:pos="1060"/>
        </w:tabs>
        <w:spacing w:after="0" w:line="240" w:lineRule="auto"/>
        <w:rPr>
          <w:rFonts w:ascii="Arial Narrow" w:eastAsia="Courier New" w:hAnsi="Arial Narrow" w:cs="Times New Roman"/>
          <w:color w:val="000000" w:themeColor="text1"/>
          <w:sz w:val="20"/>
          <w:szCs w:val="20"/>
        </w:rPr>
      </w:pPr>
    </w:p>
    <w:p w14:paraId="02CEC6F0" w14:textId="77777777" w:rsidR="00A02B32" w:rsidRPr="00C31FCA" w:rsidRDefault="00A02B32" w:rsidP="00A02B3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51B293A4" w14:textId="77777777" w:rsidR="00A02B32" w:rsidRPr="00C31FCA" w:rsidRDefault="00A02B32" w:rsidP="00A02B32">
      <w:pPr>
        <w:pStyle w:val="ListParagraph"/>
        <w:ind w:left="180" w:hanging="180"/>
        <w:rPr>
          <w:rStyle w:val="PlaceholderText"/>
          <w:b/>
          <w:color w:val="000000" w:themeColor="text1"/>
        </w:rPr>
      </w:pPr>
    </w:p>
    <w:p w14:paraId="4AD6EC19" w14:textId="77777777" w:rsidR="00A02B32" w:rsidRPr="00C31FCA" w:rsidRDefault="00A02B32" w:rsidP="00A02B3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322C4CAE" w14:textId="77777777" w:rsidR="00A02B32" w:rsidRPr="00C31FCA" w:rsidRDefault="00A02B32" w:rsidP="00A02B32">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688681A1" w14:textId="77777777" w:rsidR="00A02B32" w:rsidRPr="00C31FCA" w:rsidRDefault="00A02B32" w:rsidP="00A02B32">
      <w:pPr>
        <w:pStyle w:val="ListParagraph"/>
        <w:ind w:left="900" w:hanging="180"/>
        <w:rPr>
          <w:rStyle w:val="PlaceholderText"/>
          <w:color w:val="000000" w:themeColor="text1"/>
        </w:rPr>
      </w:pPr>
    </w:p>
    <w:p w14:paraId="0B27F634" w14:textId="77777777" w:rsidR="00A02B32" w:rsidRPr="00C31FCA" w:rsidRDefault="00A02B32" w:rsidP="00A02B3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lastRenderedPageBreak/>
        <w:t>3.4 DELIVERY, STORAGE AND PROTECTION</w:t>
      </w:r>
    </w:p>
    <w:p w14:paraId="171CCDE8" w14:textId="77777777" w:rsidR="00A02B32" w:rsidRPr="00C31FCA" w:rsidRDefault="00A02B32" w:rsidP="00A02B32">
      <w:pPr>
        <w:pStyle w:val="ListParagraph"/>
        <w:ind w:left="180" w:hanging="180"/>
        <w:rPr>
          <w:rStyle w:val="PlaceholderText"/>
          <w:b/>
          <w:color w:val="000000" w:themeColor="text1"/>
        </w:rPr>
      </w:pPr>
    </w:p>
    <w:p w14:paraId="47140CC8" w14:textId="77777777" w:rsidR="00A02B32" w:rsidRPr="00C31FCA" w:rsidRDefault="00A02B32" w:rsidP="00A02B3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73B23C7" w14:textId="77777777" w:rsidR="00A02B32" w:rsidRPr="00C31FCA" w:rsidRDefault="00A02B32" w:rsidP="00A02B3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62D8824D" w14:textId="77777777" w:rsidR="00A02B32" w:rsidRPr="00C31FCA" w:rsidRDefault="00A02B32" w:rsidP="00A02B32">
      <w:pPr>
        <w:pStyle w:val="ListParagraph"/>
        <w:ind w:left="900" w:hanging="180"/>
        <w:rPr>
          <w:rStyle w:val="PlaceholderText"/>
          <w:color w:val="000000" w:themeColor="text1"/>
        </w:rPr>
      </w:pPr>
    </w:p>
    <w:p w14:paraId="270BAB3A" w14:textId="77777777" w:rsidR="00A02B32" w:rsidRPr="00C31FCA" w:rsidRDefault="00A02B32" w:rsidP="00A02B32">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05B48F17" w14:textId="77777777" w:rsidR="00A02B32" w:rsidRPr="00C31FCA" w:rsidRDefault="00A02B32" w:rsidP="00A02B3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AE20F9D" w14:textId="77777777" w:rsidR="00A02B32" w:rsidRPr="00C31FCA" w:rsidRDefault="00A02B32" w:rsidP="00A02B32">
      <w:pPr>
        <w:pStyle w:val="ListParagraph"/>
        <w:ind w:left="900" w:hanging="180"/>
        <w:rPr>
          <w:rStyle w:val="PlaceholderText"/>
          <w:color w:val="000000" w:themeColor="text1"/>
        </w:rPr>
      </w:pPr>
    </w:p>
    <w:p w14:paraId="4D7DE4F5" w14:textId="77777777" w:rsidR="00A02B32" w:rsidRPr="00C31FCA" w:rsidRDefault="00A02B32" w:rsidP="00A02B3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71C56CA2" w14:textId="77777777" w:rsidR="00A02B32" w:rsidRPr="00C31FCA" w:rsidRDefault="00A02B32" w:rsidP="00A02B3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DE576B1" w14:textId="77777777" w:rsidR="00A02B32" w:rsidRPr="00C31FCA" w:rsidRDefault="00A02B32" w:rsidP="00A02B32">
      <w:pPr>
        <w:pStyle w:val="ListParagraph"/>
        <w:ind w:left="900" w:hanging="180"/>
        <w:rPr>
          <w:rStyle w:val="PlaceholderText"/>
          <w:color w:val="000000" w:themeColor="text1"/>
        </w:rPr>
      </w:pPr>
    </w:p>
    <w:p w14:paraId="27073740" w14:textId="77777777" w:rsidR="00A02B32" w:rsidRPr="00C31FCA" w:rsidRDefault="00A02B32" w:rsidP="00A02B3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ADF48A6" w14:textId="77777777" w:rsidR="00A02B32" w:rsidRPr="00C31FCA" w:rsidRDefault="00A02B32" w:rsidP="00A02B32">
      <w:pPr>
        <w:pStyle w:val="ListParagraph"/>
        <w:ind w:left="180" w:hanging="180"/>
        <w:rPr>
          <w:rStyle w:val="PlaceholderText"/>
          <w:b/>
          <w:color w:val="000000" w:themeColor="text1"/>
        </w:rPr>
      </w:pPr>
    </w:p>
    <w:p w14:paraId="42F2DD33" w14:textId="77777777" w:rsidR="00A02B32" w:rsidRPr="00C31FCA" w:rsidRDefault="00A02B32" w:rsidP="00A02B32">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7A1CBFA5" w14:textId="77777777" w:rsidR="00A02B32" w:rsidRPr="00C31FCA" w:rsidRDefault="00A02B32" w:rsidP="00A02B3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3BF12024" w14:textId="77777777" w:rsidR="00A02B32" w:rsidRPr="00C31FCA" w:rsidRDefault="00A02B32" w:rsidP="00A02B3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C6AE104" w14:textId="77777777" w:rsidR="00A02B32" w:rsidRPr="00C31FCA" w:rsidRDefault="00A02B32" w:rsidP="00A02B3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B472B6D" w14:textId="77777777" w:rsidR="00A02B32" w:rsidRPr="00C31FCA" w:rsidRDefault="00A02B32" w:rsidP="00A02B32">
      <w:pPr>
        <w:pStyle w:val="ListParagraph"/>
        <w:ind w:left="900" w:hanging="180"/>
        <w:rPr>
          <w:rFonts w:cs="Times New Roman"/>
          <w:color w:val="000000" w:themeColor="text1"/>
        </w:rPr>
      </w:pPr>
    </w:p>
    <w:p w14:paraId="1459A754" w14:textId="77777777" w:rsidR="00A02B32" w:rsidRPr="00C31FCA" w:rsidRDefault="00A02B32" w:rsidP="00A02B3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4E74F3DE"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77BC67E2"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11EA39F2"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61BDC1AB" w14:textId="77777777" w:rsidR="00A02B32" w:rsidRPr="00C31FCA" w:rsidRDefault="00A02B32" w:rsidP="00A02B32">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47BBA545"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04C03457"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CA4B323"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5793522" w14:textId="77777777" w:rsidR="00A02B32" w:rsidRPr="00C31FCA" w:rsidRDefault="00A02B32" w:rsidP="00A02B32">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05F83704"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E6349E1" w14:textId="77777777" w:rsidR="00A02B32" w:rsidRPr="00C31FCA" w:rsidRDefault="00A02B32" w:rsidP="00A02B3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621603C5" w14:textId="77777777" w:rsidR="00A02B32" w:rsidRPr="00C31FCA" w:rsidRDefault="00A02B32" w:rsidP="00A02B32">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019B7DE7" w14:textId="77777777" w:rsidR="00A02B32" w:rsidRPr="00C31FCA" w:rsidRDefault="00A02B32" w:rsidP="00A02B32">
      <w:pPr>
        <w:pStyle w:val="ListParagraph"/>
        <w:rPr>
          <w:b/>
          <w:color w:val="000000" w:themeColor="text1"/>
        </w:rPr>
      </w:pPr>
    </w:p>
    <w:p w14:paraId="4539B885" w14:textId="77777777" w:rsidR="00A02B32" w:rsidRPr="00C31FCA" w:rsidRDefault="00A02B32" w:rsidP="00A02B32">
      <w:pPr>
        <w:pStyle w:val="ListParagraph"/>
        <w:rPr>
          <w:b/>
          <w:color w:val="000000" w:themeColor="text1"/>
        </w:rPr>
      </w:pPr>
      <w:r w:rsidRPr="00C31FCA">
        <w:rPr>
          <w:b/>
          <w:color w:val="000000" w:themeColor="text1"/>
        </w:rPr>
        <w:t>3.6 WARRANTY</w:t>
      </w:r>
    </w:p>
    <w:p w14:paraId="5268A999" w14:textId="77777777" w:rsidR="00A02B32" w:rsidRPr="00C31FCA" w:rsidRDefault="00A02B32" w:rsidP="00A02B32">
      <w:pPr>
        <w:pStyle w:val="ListParagraph"/>
        <w:rPr>
          <w:rStyle w:val="PlaceholderText"/>
          <w:b/>
          <w:color w:val="000000" w:themeColor="text1"/>
        </w:rPr>
      </w:pPr>
    </w:p>
    <w:p w14:paraId="143F2B60" w14:textId="77777777" w:rsidR="00A02B32" w:rsidRPr="00C31FCA" w:rsidRDefault="00A02B32" w:rsidP="00A02B3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566FBEB7" w14:textId="77777777" w:rsidR="00A02B32" w:rsidRPr="00C31FCA" w:rsidRDefault="00A02B32" w:rsidP="00A02B3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17F45F34" w14:textId="77777777" w:rsidR="00A02B32" w:rsidRPr="00C31FCA" w:rsidRDefault="00A02B32" w:rsidP="00A02B3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w:t>
      </w:r>
      <w:r w:rsidRPr="00C31FCA">
        <w:rPr>
          <w:color w:val="000000" w:themeColor="text1"/>
        </w:rPr>
        <w:lastRenderedPageBreak/>
        <w:t xml:space="preserve">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14F516E0" w14:textId="77777777" w:rsidR="00A02B32" w:rsidRPr="00C31FCA" w:rsidRDefault="00A02B32" w:rsidP="00A02B3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97B3FB5" w14:textId="77777777" w:rsidR="00A02B32" w:rsidRPr="00C31FCA" w:rsidRDefault="00A02B32" w:rsidP="00A02B32">
      <w:pPr>
        <w:pStyle w:val="ListParagraph"/>
        <w:rPr>
          <w:rFonts w:cs="Courier New"/>
          <w:color w:val="000000" w:themeColor="text1"/>
        </w:rPr>
      </w:pPr>
    </w:p>
    <w:p w14:paraId="2847BC4D" w14:textId="77777777" w:rsidR="00A02B32" w:rsidRPr="00C31FCA" w:rsidRDefault="00A02B32" w:rsidP="00A02B32">
      <w:pPr>
        <w:pStyle w:val="ListParagraph"/>
        <w:rPr>
          <w:b/>
          <w:color w:val="000000" w:themeColor="text1"/>
        </w:rPr>
      </w:pPr>
      <w:r w:rsidRPr="00C31FCA">
        <w:rPr>
          <w:b/>
          <w:color w:val="000000" w:themeColor="text1"/>
        </w:rPr>
        <w:t>3.7 OPERATIONS AND MAINTENANCE (O &amp; M)</w:t>
      </w:r>
    </w:p>
    <w:p w14:paraId="630F9CA1" w14:textId="77777777" w:rsidR="00A02B32" w:rsidRPr="00C31FCA" w:rsidRDefault="00A02B32" w:rsidP="00A02B32">
      <w:pPr>
        <w:pStyle w:val="ListParagraph"/>
        <w:rPr>
          <w:b/>
          <w:color w:val="000000" w:themeColor="text1"/>
        </w:rPr>
      </w:pPr>
    </w:p>
    <w:p w14:paraId="68F8B157" w14:textId="77777777" w:rsidR="00A02B32" w:rsidRPr="00C31FCA" w:rsidRDefault="00A02B32" w:rsidP="00A02B32">
      <w:pPr>
        <w:pStyle w:val="ListParagraph"/>
        <w:rPr>
          <w:b/>
          <w:color w:val="000000" w:themeColor="text1"/>
        </w:rPr>
      </w:pPr>
      <w:r w:rsidRPr="00C31FCA">
        <w:rPr>
          <w:b/>
          <w:color w:val="000000" w:themeColor="text1"/>
        </w:rPr>
        <w:t>3.7.1 Provide the following to the final owner</w:t>
      </w:r>
    </w:p>
    <w:p w14:paraId="27B8432E" w14:textId="77777777" w:rsidR="00A02B32" w:rsidRPr="00C31FCA" w:rsidRDefault="00A02B32" w:rsidP="00A02B3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62F5F6C1" w14:textId="77777777" w:rsidR="00A02B32" w:rsidRPr="00C31FCA" w:rsidRDefault="00A02B32" w:rsidP="00A02B3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1108290D" w14:textId="77777777" w:rsidR="00A02B32" w:rsidRPr="00C31FCA" w:rsidRDefault="00A02B32" w:rsidP="00A02B3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11B9086" w14:textId="77777777" w:rsidR="00A02B32" w:rsidRPr="00C31FCA" w:rsidRDefault="00A02B32" w:rsidP="00A02B32">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19840C05" w14:textId="77777777" w:rsidR="00A02B32" w:rsidRPr="00C31FCA" w:rsidRDefault="00A02B32" w:rsidP="00A02B3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9CDDD27" w14:textId="77777777" w:rsidR="00A02B32" w:rsidRPr="00C31FCA" w:rsidRDefault="00A02B32" w:rsidP="00A02B3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9AA157E" w14:textId="77777777" w:rsidR="00A02B32" w:rsidRPr="00C31FCA" w:rsidRDefault="00A02B32" w:rsidP="00A02B3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D076FCB" w14:textId="77777777" w:rsidR="00A02B32" w:rsidRPr="00C31FCA" w:rsidRDefault="00A02B32" w:rsidP="00A02B32">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158A399" w14:textId="77777777" w:rsidR="00A02B32" w:rsidRPr="00C31FCA" w:rsidRDefault="00A02B32" w:rsidP="00A02B3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20891128" w14:textId="77777777" w:rsidR="00A02B32" w:rsidRPr="00C31FCA" w:rsidRDefault="00A02B32" w:rsidP="00A02B32">
      <w:pPr>
        <w:pStyle w:val="ListParagraph"/>
        <w:ind w:left="900" w:hanging="180"/>
        <w:rPr>
          <w:b/>
          <w:bCs/>
          <w:color w:val="000000" w:themeColor="text1"/>
        </w:rPr>
      </w:pPr>
    </w:p>
    <w:p w14:paraId="4563E693" w14:textId="77777777" w:rsidR="00A02B32" w:rsidRPr="00C31FCA" w:rsidRDefault="00A02B32" w:rsidP="00A02B32">
      <w:pPr>
        <w:pStyle w:val="BodyText"/>
        <w:ind w:left="0" w:firstLine="720"/>
        <w:rPr>
          <w:color w:val="000000" w:themeColor="text1"/>
        </w:rPr>
      </w:pPr>
      <w:r w:rsidRPr="00C31FCA">
        <w:rPr>
          <w:rFonts w:ascii="Arial Narrow" w:hAnsi="Arial Narrow"/>
          <w:b/>
          <w:color w:val="000000" w:themeColor="text1"/>
        </w:rPr>
        <w:t>--End of Section--</w:t>
      </w:r>
    </w:p>
    <w:p w14:paraId="6BFCCF87" w14:textId="77777777" w:rsidR="009D3628" w:rsidRDefault="009D3628" w:rsidP="00A02B32">
      <w:pPr>
        <w:widowControl w:val="0"/>
        <w:tabs>
          <w:tab w:val="left" w:pos="1060"/>
        </w:tabs>
        <w:spacing w:after="0" w:line="240" w:lineRule="auto"/>
        <w:rPr>
          <w:rFonts w:ascii="Arial Narrow" w:hAnsi="Arial Narrow" w:cs="Times New Roman"/>
          <w:b/>
          <w:sz w:val="20"/>
          <w:szCs w:val="20"/>
        </w:rPr>
      </w:pPr>
    </w:p>
    <w:sectPr w:rsidR="009D3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1C1C" w14:textId="77777777" w:rsidR="00FF10BD" w:rsidRDefault="00FF10BD" w:rsidP="0056784A">
      <w:pPr>
        <w:spacing w:after="0" w:line="240" w:lineRule="auto"/>
      </w:pPr>
      <w:r>
        <w:separator/>
      </w:r>
    </w:p>
  </w:endnote>
  <w:endnote w:type="continuationSeparator" w:id="0">
    <w:p w14:paraId="03AD0254" w14:textId="77777777" w:rsidR="00FF10BD" w:rsidRDefault="00FF10B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759D" w14:textId="77777777" w:rsidR="00FF10BD" w:rsidRDefault="00FF10BD" w:rsidP="0056784A">
      <w:pPr>
        <w:spacing w:after="0" w:line="240" w:lineRule="auto"/>
      </w:pPr>
      <w:r>
        <w:separator/>
      </w:r>
    </w:p>
  </w:footnote>
  <w:footnote w:type="continuationSeparator" w:id="0">
    <w:p w14:paraId="07A7E717" w14:textId="77777777" w:rsidR="00FF10BD" w:rsidRDefault="00FF10B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10C08"/>
    <w:rsid w:val="000204D9"/>
    <w:rsid w:val="00033C12"/>
    <w:rsid w:val="000419FB"/>
    <w:rsid w:val="00050EA4"/>
    <w:rsid w:val="0005540E"/>
    <w:rsid w:val="00062CD6"/>
    <w:rsid w:val="00064F22"/>
    <w:rsid w:val="00066353"/>
    <w:rsid w:val="000663E2"/>
    <w:rsid w:val="0006707C"/>
    <w:rsid w:val="00083FFE"/>
    <w:rsid w:val="000A4D00"/>
    <w:rsid w:val="000B221B"/>
    <w:rsid w:val="000C1432"/>
    <w:rsid w:val="000C6BD6"/>
    <w:rsid w:val="000C6C3B"/>
    <w:rsid w:val="000D2E20"/>
    <w:rsid w:val="000E54CE"/>
    <w:rsid w:val="000F3370"/>
    <w:rsid w:val="000F46A4"/>
    <w:rsid w:val="000F4A30"/>
    <w:rsid w:val="00122B2E"/>
    <w:rsid w:val="00137137"/>
    <w:rsid w:val="00143E0B"/>
    <w:rsid w:val="00146AC5"/>
    <w:rsid w:val="00147797"/>
    <w:rsid w:val="0015712B"/>
    <w:rsid w:val="001653B6"/>
    <w:rsid w:val="001671C4"/>
    <w:rsid w:val="00171AF7"/>
    <w:rsid w:val="00171BE9"/>
    <w:rsid w:val="00182A84"/>
    <w:rsid w:val="00184119"/>
    <w:rsid w:val="00187554"/>
    <w:rsid w:val="001A2B2C"/>
    <w:rsid w:val="001A2B93"/>
    <w:rsid w:val="001A6935"/>
    <w:rsid w:val="001B3EC2"/>
    <w:rsid w:val="001B4295"/>
    <w:rsid w:val="001C0E28"/>
    <w:rsid w:val="001D2259"/>
    <w:rsid w:val="001D744E"/>
    <w:rsid w:val="001D78C8"/>
    <w:rsid w:val="001E4A8B"/>
    <w:rsid w:val="001F2F8B"/>
    <w:rsid w:val="001F76B4"/>
    <w:rsid w:val="00224645"/>
    <w:rsid w:val="0022495F"/>
    <w:rsid w:val="00246ECA"/>
    <w:rsid w:val="00246FD5"/>
    <w:rsid w:val="0025133E"/>
    <w:rsid w:val="00251F18"/>
    <w:rsid w:val="00257671"/>
    <w:rsid w:val="00287053"/>
    <w:rsid w:val="00296740"/>
    <w:rsid w:val="00297C5D"/>
    <w:rsid w:val="002A3799"/>
    <w:rsid w:val="002B671E"/>
    <w:rsid w:val="002C18CB"/>
    <w:rsid w:val="002C3501"/>
    <w:rsid w:val="002C452C"/>
    <w:rsid w:val="002C64E2"/>
    <w:rsid w:val="002C7539"/>
    <w:rsid w:val="002C7E9B"/>
    <w:rsid w:val="002D67AA"/>
    <w:rsid w:val="002D78A8"/>
    <w:rsid w:val="002F4E18"/>
    <w:rsid w:val="003035B5"/>
    <w:rsid w:val="00320039"/>
    <w:rsid w:val="00321C99"/>
    <w:rsid w:val="00325EE4"/>
    <w:rsid w:val="00330706"/>
    <w:rsid w:val="0034107A"/>
    <w:rsid w:val="00346950"/>
    <w:rsid w:val="00347BF1"/>
    <w:rsid w:val="003502D2"/>
    <w:rsid w:val="003507F3"/>
    <w:rsid w:val="003579FF"/>
    <w:rsid w:val="00360341"/>
    <w:rsid w:val="00363C4A"/>
    <w:rsid w:val="00371582"/>
    <w:rsid w:val="00372C0E"/>
    <w:rsid w:val="00375A31"/>
    <w:rsid w:val="00390ABC"/>
    <w:rsid w:val="003973D7"/>
    <w:rsid w:val="003A2501"/>
    <w:rsid w:val="003A2FE9"/>
    <w:rsid w:val="003A3032"/>
    <w:rsid w:val="003A7C09"/>
    <w:rsid w:val="003B283A"/>
    <w:rsid w:val="003D68D4"/>
    <w:rsid w:val="003E1F90"/>
    <w:rsid w:val="003E20A2"/>
    <w:rsid w:val="003E335B"/>
    <w:rsid w:val="003F627E"/>
    <w:rsid w:val="00402D1B"/>
    <w:rsid w:val="00407E51"/>
    <w:rsid w:val="00410B82"/>
    <w:rsid w:val="004118BA"/>
    <w:rsid w:val="004175A6"/>
    <w:rsid w:val="00421BE9"/>
    <w:rsid w:val="004226CD"/>
    <w:rsid w:val="00426180"/>
    <w:rsid w:val="00426499"/>
    <w:rsid w:val="0043179F"/>
    <w:rsid w:val="00431881"/>
    <w:rsid w:val="00433A05"/>
    <w:rsid w:val="00436604"/>
    <w:rsid w:val="0045185D"/>
    <w:rsid w:val="00452F32"/>
    <w:rsid w:val="004601A3"/>
    <w:rsid w:val="004667A3"/>
    <w:rsid w:val="004745C2"/>
    <w:rsid w:val="00476CB2"/>
    <w:rsid w:val="00480284"/>
    <w:rsid w:val="00480F94"/>
    <w:rsid w:val="0048208A"/>
    <w:rsid w:val="004847CB"/>
    <w:rsid w:val="00491E14"/>
    <w:rsid w:val="004A3C03"/>
    <w:rsid w:val="004B7321"/>
    <w:rsid w:val="004C36BB"/>
    <w:rsid w:val="004C5B99"/>
    <w:rsid w:val="004C6E61"/>
    <w:rsid w:val="004D3A8E"/>
    <w:rsid w:val="004D3D26"/>
    <w:rsid w:val="004D5083"/>
    <w:rsid w:val="004E1C92"/>
    <w:rsid w:val="004F41B6"/>
    <w:rsid w:val="00504ADA"/>
    <w:rsid w:val="00506FA4"/>
    <w:rsid w:val="005121B7"/>
    <w:rsid w:val="00514651"/>
    <w:rsid w:val="005167DC"/>
    <w:rsid w:val="005175EA"/>
    <w:rsid w:val="00521D8A"/>
    <w:rsid w:val="005237B2"/>
    <w:rsid w:val="00525723"/>
    <w:rsid w:val="0055123C"/>
    <w:rsid w:val="00551834"/>
    <w:rsid w:val="00561015"/>
    <w:rsid w:val="00561105"/>
    <w:rsid w:val="0056784A"/>
    <w:rsid w:val="00570968"/>
    <w:rsid w:val="005774DA"/>
    <w:rsid w:val="00594742"/>
    <w:rsid w:val="00597996"/>
    <w:rsid w:val="005A0937"/>
    <w:rsid w:val="005B30FF"/>
    <w:rsid w:val="005E0892"/>
    <w:rsid w:val="005E4683"/>
    <w:rsid w:val="005F40B5"/>
    <w:rsid w:val="005F7D3A"/>
    <w:rsid w:val="00604892"/>
    <w:rsid w:val="00611490"/>
    <w:rsid w:val="00616965"/>
    <w:rsid w:val="00617A04"/>
    <w:rsid w:val="006212C0"/>
    <w:rsid w:val="00623CD0"/>
    <w:rsid w:val="006333B8"/>
    <w:rsid w:val="0064222C"/>
    <w:rsid w:val="00642DB0"/>
    <w:rsid w:val="0065321D"/>
    <w:rsid w:val="00653EDC"/>
    <w:rsid w:val="006601D0"/>
    <w:rsid w:val="006649F5"/>
    <w:rsid w:val="00667F93"/>
    <w:rsid w:val="0067473B"/>
    <w:rsid w:val="0068769D"/>
    <w:rsid w:val="006962A1"/>
    <w:rsid w:val="006B58C2"/>
    <w:rsid w:val="006D5FD0"/>
    <w:rsid w:val="006E7191"/>
    <w:rsid w:val="006F7AFD"/>
    <w:rsid w:val="00715F81"/>
    <w:rsid w:val="00716495"/>
    <w:rsid w:val="0072470D"/>
    <w:rsid w:val="0072681D"/>
    <w:rsid w:val="00741182"/>
    <w:rsid w:val="007428C9"/>
    <w:rsid w:val="0075313B"/>
    <w:rsid w:val="0075393E"/>
    <w:rsid w:val="00761416"/>
    <w:rsid w:val="007630CF"/>
    <w:rsid w:val="0076423A"/>
    <w:rsid w:val="007645BA"/>
    <w:rsid w:val="007803B3"/>
    <w:rsid w:val="0079384F"/>
    <w:rsid w:val="007A00F9"/>
    <w:rsid w:val="007A41CA"/>
    <w:rsid w:val="007B026A"/>
    <w:rsid w:val="007B0FEB"/>
    <w:rsid w:val="007C4FE6"/>
    <w:rsid w:val="007D110C"/>
    <w:rsid w:val="007D26A3"/>
    <w:rsid w:val="007F6428"/>
    <w:rsid w:val="0080530D"/>
    <w:rsid w:val="00814432"/>
    <w:rsid w:val="00823020"/>
    <w:rsid w:val="00827C6D"/>
    <w:rsid w:val="00832518"/>
    <w:rsid w:val="008359DB"/>
    <w:rsid w:val="008373F2"/>
    <w:rsid w:val="00842F34"/>
    <w:rsid w:val="00846A39"/>
    <w:rsid w:val="00861C19"/>
    <w:rsid w:val="00881544"/>
    <w:rsid w:val="00885385"/>
    <w:rsid w:val="008A5076"/>
    <w:rsid w:val="008B35CA"/>
    <w:rsid w:val="008D5C4F"/>
    <w:rsid w:val="008E27AC"/>
    <w:rsid w:val="008E47FD"/>
    <w:rsid w:val="008E6215"/>
    <w:rsid w:val="008E62BD"/>
    <w:rsid w:val="008F6AB9"/>
    <w:rsid w:val="00910421"/>
    <w:rsid w:val="0091149F"/>
    <w:rsid w:val="0093348C"/>
    <w:rsid w:val="00935D74"/>
    <w:rsid w:val="00946E7E"/>
    <w:rsid w:val="0096141C"/>
    <w:rsid w:val="00965994"/>
    <w:rsid w:val="00965FDF"/>
    <w:rsid w:val="00984369"/>
    <w:rsid w:val="00997B99"/>
    <w:rsid w:val="00997C34"/>
    <w:rsid w:val="009A0950"/>
    <w:rsid w:val="009B334A"/>
    <w:rsid w:val="009B7FED"/>
    <w:rsid w:val="009C0044"/>
    <w:rsid w:val="009C09E6"/>
    <w:rsid w:val="009D0DE2"/>
    <w:rsid w:val="009D3628"/>
    <w:rsid w:val="009D6B3A"/>
    <w:rsid w:val="009E6846"/>
    <w:rsid w:val="00A02B32"/>
    <w:rsid w:val="00A10B4F"/>
    <w:rsid w:val="00A2718A"/>
    <w:rsid w:val="00A3193A"/>
    <w:rsid w:val="00A46960"/>
    <w:rsid w:val="00A5468D"/>
    <w:rsid w:val="00A55B7B"/>
    <w:rsid w:val="00A65145"/>
    <w:rsid w:val="00A721C5"/>
    <w:rsid w:val="00A77EC3"/>
    <w:rsid w:val="00A854B8"/>
    <w:rsid w:val="00A937B0"/>
    <w:rsid w:val="00A93D45"/>
    <w:rsid w:val="00A96378"/>
    <w:rsid w:val="00AB3FEE"/>
    <w:rsid w:val="00AC5951"/>
    <w:rsid w:val="00AE2404"/>
    <w:rsid w:val="00AE31E1"/>
    <w:rsid w:val="00AE69AC"/>
    <w:rsid w:val="00AF2713"/>
    <w:rsid w:val="00AF275C"/>
    <w:rsid w:val="00AF2E28"/>
    <w:rsid w:val="00AF47B5"/>
    <w:rsid w:val="00AF6D72"/>
    <w:rsid w:val="00B14D48"/>
    <w:rsid w:val="00B15680"/>
    <w:rsid w:val="00B17F1B"/>
    <w:rsid w:val="00B25E68"/>
    <w:rsid w:val="00B2612E"/>
    <w:rsid w:val="00B27E3D"/>
    <w:rsid w:val="00B30D6A"/>
    <w:rsid w:val="00B36AA1"/>
    <w:rsid w:val="00B642D4"/>
    <w:rsid w:val="00B75E38"/>
    <w:rsid w:val="00B8232D"/>
    <w:rsid w:val="00B848F3"/>
    <w:rsid w:val="00B859FE"/>
    <w:rsid w:val="00B96771"/>
    <w:rsid w:val="00B972C5"/>
    <w:rsid w:val="00BA6042"/>
    <w:rsid w:val="00BA7A51"/>
    <w:rsid w:val="00BB153C"/>
    <w:rsid w:val="00BB38AA"/>
    <w:rsid w:val="00BE26CF"/>
    <w:rsid w:val="00BF05EE"/>
    <w:rsid w:val="00BF20CE"/>
    <w:rsid w:val="00C11B29"/>
    <w:rsid w:val="00C2667C"/>
    <w:rsid w:val="00C30CF7"/>
    <w:rsid w:val="00C362D0"/>
    <w:rsid w:val="00C36870"/>
    <w:rsid w:val="00C654CB"/>
    <w:rsid w:val="00C71F33"/>
    <w:rsid w:val="00C77DD0"/>
    <w:rsid w:val="00CA0CB0"/>
    <w:rsid w:val="00CA480E"/>
    <w:rsid w:val="00CA6515"/>
    <w:rsid w:val="00CA6DAF"/>
    <w:rsid w:val="00CA6FEE"/>
    <w:rsid w:val="00CB142A"/>
    <w:rsid w:val="00CB6C25"/>
    <w:rsid w:val="00CC1EE3"/>
    <w:rsid w:val="00CD5B07"/>
    <w:rsid w:val="00CE4693"/>
    <w:rsid w:val="00CF0B79"/>
    <w:rsid w:val="00CF6FAC"/>
    <w:rsid w:val="00D025C7"/>
    <w:rsid w:val="00D06167"/>
    <w:rsid w:val="00D07F9C"/>
    <w:rsid w:val="00D13DFC"/>
    <w:rsid w:val="00D16BA5"/>
    <w:rsid w:val="00D35E9B"/>
    <w:rsid w:val="00D379B3"/>
    <w:rsid w:val="00D44C78"/>
    <w:rsid w:val="00D602B5"/>
    <w:rsid w:val="00D60714"/>
    <w:rsid w:val="00D63EA3"/>
    <w:rsid w:val="00D665F7"/>
    <w:rsid w:val="00D731FB"/>
    <w:rsid w:val="00DA03A5"/>
    <w:rsid w:val="00DB0051"/>
    <w:rsid w:val="00DB53ED"/>
    <w:rsid w:val="00DC0680"/>
    <w:rsid w:val="00DC0AF2"/>
    <w:rsid w:val="00DC1172"/>
    <w:rsid w:val="00DC19F0"/>
    <w:rsid w:val="00DC294D"/>
    <w:rsid w:val="00DC3D38"/>
    <w:rsid w:val="00DD41DB"/>
    <w:rsid w:val="00DE1DAA"/>
    <w:rsid w:val="00DF22C1"/>
    <w:rsid w:val="00E00C78"/>
    <w:rsid w:val="00E02055"/>
    <w:rsid w:val="00E0375C"/>
    <w:rsid w:val="00E360CA"/>
    <w:rsid w:val="00E41961"/>
    <w:rsid w:val="00E5479C"/>
    <w:rsid w:val="00E74EEE"/>
    <w:rsid w:val="00E830A4"/>
    <w:rsid w:val="00E925EA"/>
    <w:rsid w:val="00EA04A2"/>
    <w:rsid w:val="00EA1774"/>
    <w:rsid w:val="00EA1C94"/>
    <w:rsid w:val="00EB23B6"/>
    <w:rsid w:val="00EB448D"/>
    <w:rsid w:val="00ED1EB4"/>
    <w:rsid w:val="00ED3257"/>
    <w:rsid w:val="00EE3939"/>
    <w:rsid w:val="00EE447F"/>
    <w:rsid w:val="00EF4837"/>
    <w:rsid w:val="00F132A8"/>
    <w:rsid w:val="00F1455C"/>
    <w:rsid w:val="00F15C01"/>
    <w:rsid w:val="00F16C16"/>
    <w:rsid w:val="00F31782"/>
    <w:rsid w:val="00F4164C"/>
    <w:rsid w:val="00F42D80"/>
    <w:rsid w:val="00F53D00"/>
    <w:rsid w:val="00F55C34"/>
    <w:rsid w:val="00F575CB"/>
    <w:rsid w:val="00F81C5D"/>
    <w:rsid w:val="00F953AE"/>
    <w:rsid w:val="00F95E63"/>
    <w:rsid w:val="00F97C8C"/>
    <w:rsid w:val="00FB06D0"/>
    <w:rsid w:val="00FB06F0"/>
    <w:rsid w:val="00FB5266"/>
    <w:rsid w:val="00FB77D9"/>
    <w:rsid w:val="00FC5328"/>
    <w:rsid w:val="00FC5664"/>
    <w:rsid w:val="00FE2F31"/>
    <w:rsid w:val="00FF10BD"/>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517200EC-EA18-41AF-B595-42091EF3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NormalWeb">
    <w:name w:val="Normal (Web)"/>
    <w:basedOn w:val="Normal"/>
    <w:uiPriority w:val="99"/>
    <w:semiHidden/>
    <w:unhideWhenUsed/>
    <w:rsid w:val="001D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67C"/>
  </w:style>
  <w:style w:type="paragraph" w:customStyle="1" w:styleId="ART">
    <w:name w:val="ART"/>
    <w:basedOn w:val="Normal"/>
    <w:next w:val="Normal"/>
    <w:rsid w:val="00371582"/>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71582"/>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71582"/>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71582"/>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71582"/>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71582"/>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71582"/>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71582"/>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71582"/>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474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2028">
      <w:bodyDiv w:val="1"/>
      <w:marLeft w:val="0"/>
      <w:marRight w:val="0"/>
      <w:marTop w:val="0"/>
      <w:marBottom w:val="0"/>
      <w:divBdr>
        <w:top w:val="none" w:sz="0" w:space="0" w:color="auto"/>
        <w:left w:val="none" w:sz="0" w:space="0" w:color="auto"/>
        <w:bottom w:val="none" w:sz="0" w:space="0" w:color="auto"/>
        <w:right w:val="none" w:sz="0" w:space="0" w:color="auto"/>
      </w:divBdr>
    </w:div>
    <w:div w:id="21392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E8FB-CBEE-457F-B16D-C2043994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4</cp:revision>
  <dcterms:created xsi:type="dcterms:W3CDTF">2021-09-02T19:27:00Z</dcterms:created>
  <dcterms:modified xsi:type="dcterms:W3CDTF">2021-09-17T16:50:00Z</dcterms:modified>
</cp:coreProperties>
</file>